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86031" w:rsidRDefault="002221DB" w:rsidP="00086031">
      <w:pPr>
        <w:pStyle w:val="NormalWeb"/>
        <w:suppressLineNumbers/>
        <w:rPr>
          <w:b/>
          <w:u w:val="single"/>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3162300</wp:posOffset>
                </wp:positionH>
                <wp:positionV relativeFrom="paragraph">
                  <wp:posOffset>0</wp:posOffset>
                </wp:positionV>
                <wp:extent cx="3169920" cy="1404620"/>
                <wp:effectExtent l="0" t="0" r="1143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1404620"/>
                        </a:xfrm>
                        <a:prstGeom prst="rect">
                          <a:avLst/>
                        </a:prstGeom>
                        <a:solidFill>
                          <a:srgbClr val="FFFFFF"/>
                        </a:solidFill>
                        <a:ln w="9525">
                          <a:solidFill>
                            <a:srgbClr val="000000"/>
                          </a:solidFill>
                          <a:miter lim="800000"/>
                          <a:headEnd/>
                          <a:tailEnd/>
                        </a:ln>
                      </wps:spPr>
                      <wps:txbx>
                        <w:txbxContent>
                          <w:p w:rsidR="002221DB" w:rsidRDefault="002221DB">
                            <w:r w:rsidRPr="002221DB">
                              <w:t>This is an extract from a Victorian newspaper article of the 1840s. The writer explores what life was like for poor people in disease-ridden Bermondsey</w:t>
                            </w:r>
                            <w:r>
                              <w:t xml:space="preserve"> in London.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249pt;margin-top:0;width:249.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">
                <v:textbox style="mso-fit-shape-to-text:t">
                  <w:txbxContent>
                    <w:p w:rsidR="002221DB" w:rsidRDefault="002221DB">
                      <w:r w:rsidRPr="002221DB">
                        <w:t>This is an extract from a Victorian newspaper article of the 1840s. The writer explores what life was like for poor people in disease-ridden Bermondsey</w:t>
                      </w:r>
                      <w:r>
                        <w:t xml:space="preserve"> in London.</w:t>
                      </w:r>
                    </w:p>
                  </w:txbxContent>
                </v:textbox>
                <w10:wrap type="square"/>
              </v:shape>
            </w:pict>
          </mc:Fallback>
        </mc:AlternateContent>
      </w:r>
      <w:r w:rsidR="00086031">
        <w:rPr>
          <w:b/>
          <w:u w:val="single"/>
        </w:rPr>
        <w:t>English Language Paper 2 Practice Pack #1</w:t>
      </w:r>
    </w:p>
    <w:p w:rsidR="00086031" w:rsidRPr="00701768" w:rsidRDefault="00086031" w:rsidP="00086031">
      <w:pPr>
        <w:pStyle w:val="NormalWeb"/>
        <w:suppressLineNumbers/>
      </w:pPr>
      <w:r>
        <w:rPr>
          <w:b/>
          <w:u w:val="single"/>
        </w:rPr>
        <w:t>Source A</w:t>
      </w:r>
    </w:p>
    <w:p w:rsidR="00086031" w:rsidRDefault="00086031" w:rsidP="00135ED7">
      <w:pPr>
        <w:pStyle w:val="NormalWeb"/>
        <w:suppressLineNumbers/>
      </w:pPr>
      <w:r>
        <w:t>A VISIT TO THE CHOLERA DISTRICTS OF BERMONDSEY</w:t>
      </w:r>
    </w:p>
    <w:p w:rsidR="00086031" w:rsidRDefault="00086031" w:rsidP="00135ED7">
      <w:pPr>
        <w:pStyle w:val="NormalWeb"/>
        <w:suppressLineNumbers/>
      </w:pPr>
      <w:r>
        <w:rPr>
          <w:i/>
          <w:iCs/>
        </w:rPr>
        <w:t>Monday, September 24, 1849</w:t>
      </w:r>
    </w:p>
    <w:p w:rsidR="00086031" w:rsidRDefault="00086031" w:rsidP="00086031">
      <w:pPr>
        <w:pStyle w:val="NormalWeb"/>
      </w:pPr>
      <w:r>
        <w:t>    Out of the 12,800 deaths which, within the last three months, have arisen from cholera, 6,500 have occurred on the southern shores of the Thames; and to this awful number no localities have contributed so largely as Lambeth, Southwark and Bermondsey, each, at the height of the disease, adding its hundred victims a week to the fearful catalogue of mortality. Any one who has ventured a visit to the last-named of these places in particular, will not wonder at the ravages of the pestilence in this malarious quarter, for it is bounded on the north and east by filth and fever, and on the south and west by want, squalor, rags and pestilence. Here stands, as it were, the very capital of cholera, the Jessore of London - JACOB'S ISLAND, a patch of ground insulated by the common sewer. Spared by the fire of London, the houses and comforts of the people in this loathsome place have scarcely known any improvement since that time. The place is a century behind even the low and squalid districts that surround it.</w:t>
      </w:r>
      <w:r>
        <w:br/>
        <w:t xml:space="preserve">    In the days of Henry II, the foul stagnant ditch that now makes an island of this pestilential spot, was a running stream, supplied with the waters which poured down from the hills about Sydenham and Nunhead, and was used for the </w:t>
      </w:r>
      <w:r>
        <w:lastRenderedPageBreak/>
        <w:t>working of the mills that then stood on its banks. These had been granted by charter to the monks of St. Mary and St. John, to grind their flour, and were dependencies upon the Priory of Bermondsey. Tradition tells us that what is now a straw yard skirting the river, was once the City Ranelagh, called "Cupid's Gardens," and that the trees, which are now black with mud, were the bowers under which the citizens loved, on the sultry summer evenings, to sit beside the stream drinking their sack and ale. But now the running brook is changed into a tidal sewer, in whose putrid filth staves are laid to season; and where the ancient summer-houses stood, nothing but hovels, sties, and muck-heaps are now to be seen.</w:t>
      </w:r>
      <w:r>
        <w:br/>
        <w:t>       On entering the precincts of the pest island, the air has literally the smell of a graveyard, and a feeling of nausea and heaviness comes over any one unaccustomed to imbibe the musty atmosphere. It is not only the nose, but the stomach, that tells how heavily the air is loaded with sulphuretted hydrogen; and as soon as you cross one of the crazy and rotting bridges over the reeking ditch, you know, as surely as if you had chemically tested it, by the black colour of what was once the white-lead paint upon the door-posts and window-sills, that the air is thickly charged with this deadly gas. The heavy bubbles which now and then rise up in the water show you whence at least a portion of the mephitic compound comes, while the open doorless privies that hang over the water side on one of the banks, and the dark streaks of filth down the walls where the drains from each house discharge themselves into the ditch on the opposite side, tell you how the pollution of the ditch is supplied.</w:t>
      </w:r>
      <w:r>
        <w:br/>
        <w:t xml:space="preserve">    The water is covered with a scum almost like a cobweb, </w:t>
      </w:r>
      <w:r>
        <w:lastRenderedPageBreak/>
        <w:t>and prismatic with grease. In it float large masses of green rotting weed, and against the posts of the bridges are swollen carcasses of dead animals, almost bursting with the gases of putrefaction. Along its shores are heaps of indescribable filth, the phosphoretted smell from which tells you of the rotting fish there, while the oyster shells are like pieces of slate from their coating of mud and filth. In some parts the fluid is almost as red as blood from the colouring matter that pours into it from the reeking leather-dressers' close by.</w:t>
      </w:r>
      <w:r>
        <w:br/>
        <w:t>    The striking peculiarity of Jacob's Island consists in the wooden galleries and sleeping-rooms at the back of the houses which overhang the dark flood, and are built upon piles, so that the place has positively the air of a Flemish street, flanking a sewer instead of a canal; while the little ricketty bridges that span the ditches and connect court with court, give it the appearance of the Venice of drains, where channels before and behind the houses do duty for the ocean. Across some parts of the stream whole rooms have been built, so that house adjoins house; and here, with the very stench of death rising through the boards, human beings sleep night after night, until the last sleep of all comes upon them years before its time. Scarce a house but yellow linen is hanging to dry over the balustrade of staves, or else run out on a long oar where the sulphur-coloured clothes hang over the waters, and you are almost wonderstruck to see their form and colour unreflected in the putrid ditch beneath.</w:t>
      </w:r>
      <w:r>
        <w:br/>
        <w:t xml:space="preserve">    At the back of nearly every house that boasts a square foot or two of outlet - and the majority have none at all - are pig-sties. In front waddle ducks, while cocks and hens scratch at the cinderheaps. Indeed the creatures that fatten on offal are </w:t>
      </w:r>
      <w:r>
        <w:lastRenderedPageBreak/>
        <w:t>the only living things that seem to flourish here</w:t>
      </w:r>
      <w:r w:rsidR="00023EAF">
        <w:t>.</w:t>
      </w:r>
      <w:r>
        <w:br/>
        <w:t xml:space="preserve">    The inhabitants themselves show in their faces the poisonous influence of the mephitic air they breathe. </w:t>
      </w:r>
      <w:bookmarkStart w:id="1" w:name="_Hlk4864966"/>
      <w:r>
        <w:t xml:space="preserve">Either their skins are white, like parchment, telling of the impaired digestion, </w:t>
      </w:r>
      <w:bookmarkEnd w:id="1"/>
      <w:r>
        <w:t>the languid circulation, and the coldness of the skin peculiar to persons suffering from chronic poisoning, or else their cheeks are flushed hectically, and their eyes are glassy, showing the wasting fever and general decline of the bodily functions. The brown, earthlike complexion of some, and their sunk eyes, with the dark areol~ round them, tell you that the sulphuretted hydrogen of the atmosphere in which they live has been absorbed into the blood; while others are remarkable for the watery eye exhibiting the increased secretion of tears so peculiar to those who are exposed to the exhalations of hydrosulphate of ammonia.</w:t>
      </w:r>
      <w:r>
        <w:br/>
        <w:t xml:space="preserve">    Scarcely a girl that has not suffusion and soreness of the eyes, so that you would almost fancy she had been swallowing small doses of arsenic; while it is evident from the irritation and discharge from the mucous membranes of the nose and eyes for which all the children are distinguished, that </w:t>
      </w:r>
      <w:bookmarkStart w:id="2" w:name="_Hlk4865048"/>
      <w:r>
        <w:t>the poor emaciated things are suffering from continual inhalation of the vapour of carbonate of ammonia and other deleterious gases.</w:t>
      </w:r>
      <w:r>
        <w:br/>
      </w:r>
    </w:p>
    <w:bookmarkEnd w:id="2"/>
    <w:p w:rsidR="002221DB" w:rsidRDefault="002221DB" w:rsidP="00086031">
      <w:pPr>
        <w:pStyle w:val="NormalWeb"/>
      </w:pPr>
    </w:p>
    <w:p w:rsidR="00086031" w:rsidRDefault="00086031" w:rsidP="00086031">
      <w:r>
        <w:t xml:space="preserve">Source: </w:t>
      </w:r>
      <w:hyperlink r:id="rId4" w:history="1">
        <w:r w:rsidRPr="009026BA">
          <w:rPr>
            <w:rStyle w:val="Hyperlink"/>
          </w:rPr>
          <w:t>http://www.victorianlondon.org/mayhew/mayhew00.htm</w:t>
        </w:r>
      </w:hyperlink>
    </w:p>
    <w:p w:rsidR="00086031" w:rsidRDefault="00086031" w:rsidP="00086031">
      <w:pPr>
        <w:suppressLineNumbers/>
        <w:rPr>
          <w:b/>
          <w:u w:val="single"/>
        </w:rPr>
      </w:pPr>
    </w:p>
    <w:p w:rsidR="0007077B" w:rsidRDefault="002221DB" w:rsidP="00086031">
      <w:pPr>
        <w:suppressLineNumbers/>
        <w:rPr>
          <w:b/>
          <w:u w:val="single"/>
        </w:rPr>
      </w:pPr>
      <w:r>
        <w:rPr>
          <w:noProof/>
          <w:lang w:eastAsia="en-GB"/>
        </w:rPr>
        <w:lastRenderedPageBreak/>
        <mc:AlternateContent>
          <mc:Choice Requires="wps">
            <w:drawing>
              <wp:anchor distT="45720" distB="45720" distL="114300" distR="114300" simplePos="0" relativeHeight="251661312" behindDoc="0" locked="0" layoutInCell="1" allowOverlap="1" wp14:anchorId="5602A71F" wp14:editId="3ED2315F">
                <wp:simplePos x="0" y="0"/>
                <wp:positionH relativeFrom="margin">
                  <wp:align>left</wp:align>
                </wp:positionH>
                <wp:positionV relativeFrom="paragraph">
                  <wp:posOffset>336550</wp:posOffset>
                </wp:positionV>
                <wp:extent cx="5631180" cy="480060"/>
                <wp:effectExtent l="0" t="0" r="2667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480060"/>
                        </a:xfrm>
                        <a:prstGeom prst="rect">
                          <a:avLst/>
                        </a:prstGeom>
                        <a:solidFill>
                          <a:srgbClr val="FFFFFF"/>
                        </a:solidFill>
                        <a:ln w="9525">
                          <a:solidFill>
                            <a:srgbClr val="000000"/>
                          </a:solidFill>
                          <a:miter lim="800000"/>
                          <a:headEnd/>
                          <a:tailEnd/>
                        </a:ln>
                      </wps:spPr>
                      <wps:txbx>
                        <w:txbxContent>
                          <w:p w:rsidR="002221DB" w:rsidRDefault="002221DB" w:rsidP="002221DB">
                            <w:r w:rsidRPr="002221DB">
                              <w:t>This is an article published in The Guardian newspaper in 201</w:t>
                            </w:r>
                            <w:r>
                              <w:t>8</w:t>
                            </w:r>
                            <w:r w:rsidRPr="002221DB">
                              <w:t>.  The writer</w:t>
                            </w:r>
                            <w:r>
                              <w:t xml:space="preserve"> explores the extent to which Britain is impacted by poverty.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02A71F" id="_x0000_s1027" type="#_x0000_t202" style="position:absolute;margin-left:0;margin-top:26.5pt;width:443.4pt;height:37.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">
                <v:textbox>
                  <w:txbxContent>
                    <w:p w:rsidR="002221DB" w:rsidRDefault="002221DB" w:rsidP="002221DB">
                      <w:bookmarkStart w:id="1" w:name="_GoBack"/>
                      <w:r w:rsidRPr="002221DB">
                        <w:t>This is an article published in The Guardian newspaper in 201</w:t>
                      </w:r>
                      <w:r>
                        <w:t>8</w:t>
                      </w:r>
                      <w:r w:rsidRPr="002221DB">
                        <w:t>.  The writer</w:t>
                      </w:r>
                      <w:r>
                        <w:t xml:space="preserve"> explores the extent to which Britain is impacted by </w:t>
                      </w:r>
                      <w:r>
                        <w:t>poverty.</w:t>
                      </w:r>
                      <w:bookmarkEnd w:id="1"/>
                    </w:p>
                  </w:txbxContent>
                </v:textbox>
                <w10:wrap type="square" anchorx="margin"/>
              </v:shape>
            </w:pict>
          </mc:Fallback>
        </mc:AlternateContent>
      </w:r>
      <w:r w:rsidR="00086031">
        <w:rPr>
          <w:b/>
          <w:u w:val="single"/>
        </w:rPr>
        <w:t>Source B</w:t>
      </w:r>
    </w:p>
    <w:p w:rsidR="002221DB" w:rsidRDefault="002221DB" w:rsidP="00086031">
      <w:pPr>
        <w:suppressLineNumbers/>
      </w:pPr>
    </w:p>
    <w:p w:rsidR="00086031" w:rsidRDefault="00086031" w:rsidP="00086031">
      <w:pPr>
        <w:suppressLineNumbers/>
      </w:pPr>
      <w:r>
        <w:t>This article cannot be reproduced due to copyright but can be found in full here:</w:t>
      </w:r>
    </w:p>
    <w:p w:rsidR="00086031" w:rsidRPr="00086031" w:rsidRDefault="00086031" w:rsidP="00086031">
      <w:pPr>
        <w:suppressLineNumbers/>
      </w:pPr>
      <w:r w:rsidRPr="00A82678">
        <w:t>https://www.theguardian.com/commentisfree/2018/nov/18/the-guardian-view-on-poverty-in-britain-not-just-shocking-but-shameful</w:t>
      </w:r>
    </w:p>
    <w:sectPr w:rsidR="00086031" w:rsidRPr="00086031" w:rsidSect="00086031">
      <w:pgSz w:w="11906" w:h="16838"/>
      <w:pgMar w:top="567" w:right="1440" w:bottom="567" w:left="1440"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31"/>
    <w:rsid w:val="00023EAF"/>
    <w:rsid w:val="00086031"/>
    <w:rsid w:val="00135ED7"/>
    <w:rsid w:val="002221DB"/>
    <w:rsid w:val="004D4E2E"/>
    <w:rsid w:val="005977E0"/>
    <w:rsid w:val="00623D93"/>
    <w:rsid w:val="008A3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D840F-45E7-4200-8678-60CA21DB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60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86031"/>
    <w:rPr>
      <w:color w:val="0563C1" w:themeColor="hyperlink"/>
      <w:u w:val="single"/>
    </w:rPr>
  </w:style>
  <w:style w:type="character" w:styleId="LineNumber">
    <w:name w:val="line number"/>
    <w:basedOn w:val="DefaultParagraphFont"/>
    <w:uiPriority w:val="99"/>
    <w:semiHidden/>
    <w:unhideWhenUsed/>
    <w:rsid w:val="00086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ctorianlondon.org/mayhew/mayhew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B6550E37</Template>
  <TotalTime>0</TotalTime>
  <Pages>5</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2020-03-12T09:25:00Z</dcterms:created>
  <dcterms:modified xsi:type="dcterms:W3CDTF">2020-03-12T09:25:00Z</dcterms:modified>
</cp:coreProperties>
</file>