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D1" w:rsidRPr="00F73F78" w:rsidRDefault="00F73F78">
      <w:pPr>
        <w:rPr>
          <w:rFonts w:ascii="Arial" w:hAnsi="Arial" w:cs="Arial"/>
          <w:sz w:val="24"/>
        </w:rPr>
      </w:pPr>
      <w:r w:rsidRPr="00F73F78">
        <w:rPr>
          <w:rFonts w:ascii="Arial" w:hAnsi="Arial" w:cs="Arial"/>
          <w:sz w:val="24"/>
        </w:rPr>
        <w:t>Possible Pitch Content base</w:t>
      </w:r>
      <w:bookmarkStart w:id="0" w:name="_GoBack"/>
      <w:bookmarkEnd w:id="0"/>
      <w:r w:rsidRPr="00F73F78">
        <w:rPr>
          <w:rFonts w:ascii="Arial" w:hAnsi="Arial" w:cs="Arial"/>
          <w:sz w:val="24"/>
        </w:rPr>
        <w:t>d of feedback from your groups activity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46"/>
        <w:gridCol w:w="3437"/>
        <w:gridCol w:w="3438"/>
        <w:gridCol w:w="3437"/>
        <w:gridCol w:w="3438"/>
      </w:tblGrid>
      <w:tr w:rsidR="00F73F78" w:rsidRPr="009112B2" w:rsidTr="00281B70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F78" w:rsidRPr="009112B2" w:rsidRDefault="00F73F78" w:rsidP="00281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73F78" w:rsidRPr="000A7AC6" w:rsidRDefault="00F73F78" w:rsidP="002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Product Design</w:t>
            </w:r>
          </w:p>
        </w:tc>
        <w:tc>
          <w:tcPr>
            <w:tcW w:w="3438" w:type="dxa"/>
            <w:shd w:val="clear" w:color="auto" w:fill="BFBFBF" w:themeFill="background1" w:themeFillShade="BF"/>
          </w:tcPr>
          <w:p w:rsidR="00F73F78" w:rsidRPr="000A7AC6" w:rsidRDefault="00F73F78" w:rsidP="002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Pricing</w:t>
            </w:r>
          </w:p>
        </w:tc>
        <w:tc>
          <w:tcPr>
            <w:tcW w:w="3437" w:type="dxa"/>
            <w:shd w:val="clear" w:color="auto" w:fill="BFBFBF" w:themeFill="background1" w:themeFillShade="BF"/>
          </w:tcPr>
          <w:p w:rsidR="00F73F78" w:rsidRPr="000A7AC6" w:rsidRDefault="00F73F78" w:rsidP="002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Brand</w:t>
            </w:r>
          </w:p>
        </w:tc>
        <w:tc>
          <w:tcPr>
            <w:tcW w:w="3438" w:type="dxa"/>
            <w:shd w:val="clear" w:color="auto" w:fill="BFBFBF" w:themeFill="background1" w:themeFillShade="BF"/>
          </w:tcPr>
          <w:p w:rsidR="00F73F78" w:rsidRPr="000A7AC6" w:rsidRDefault="00F73F78" w:rsidP="00281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Promotional Plan</w:t>
            </w:r>
          </w:p>
        </w:tc>
      </w:tr>
      <w:tr w:rsidR="00F73F78" w:rsidRPr="009112B2" w:rsidTr="00281B70">
        <w:trPr>
          <w:cantSplit/>
          <w:trHeight w:val="254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3F78" w:rsidRPr="000A7AC6" w:rsidRDefault="00F73F78" w:rsidP="00281B7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3437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Information about the customer profile/Target Market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Market Research Findings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Initial Ideas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Final Design</w:t>
            </w:r>
          </w:p>
        </w:tc>
        <w:tc>
          <w:tcPr>
            <w:tcW w:w="3438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Price and Pricing Strategy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Sale Forecast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Costs (Fixed, Variable, total)</w:t>
            </w:r>
          </w:p>
          <w:p w:rsidR="00F73F78" w:rsidRPr="000A7AC6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Revenue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Profit/Loss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Break-even</w:t>
            </w:r>
          </w:p>
        </w:tc>
        <w:tc>
          <w:tcPr>
            <w:tcW w:w="3437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 xml:space="preserve">Branding Methods 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Brand Personality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eastAsiaTheme="minorEastAsia" w:hAnsi="Arial" w:cs="Arial"/>
              </w:rPr>
              <w:t>Brand Image</w:t>
            </w:r>
          </w:p>
        </w:tc>
        <w:tc>
          <w:tcPr>
            <w:tcW w:w="3438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 xml:space="preserve">Promotional </w:t>
            </w:r>
            <w:r w:rsidRPr="009112B2">
              <w:rPr>
                <w:rFonts w:ascii="Arial" w:eastAsiaTheme="minorEastAsia" w:hAnsi="Arial" w:cs="Arial"/>
              </w:rPr>
              <w:t>Objectives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 xml:space="preserve">Promotional </w:t>
            </w:r>
            <w:r w:rsidRPr="009112B2">
              <w:rPr>
                <w:rFonts w:ascii="Arial" w:eastAsiaTheme="minorEastAsia" w:hAnsi="Arial" w:cs="Arial"/>
              </w:rPr>
              <w:t>Methods</w:t>
            </w:r>
          </w:p>
        </w:tc>
      </w:tr>
      <w:tr w:rsidR="00F73F78" w:rsidRPr="009112B2" w:rsidTr="00281B70">
        <w:trPr>
          <w:cantSplit/>
          <w:trHeight w:val="1134"/>
        </w:trPr>
        <w:tc>
          <w:tcPr>
            <w:tcW w:w="846" w:type="dxa"/>
            <w:shd w:val="clear" w:color="auto" w:fill="BFBFBF" w:themeFill="background1" w:themeFillShade="BF"/>
            <w:textDirection w:val="btLr"/>
            <w:vAlign w:val="center"/>
          </w:tcPr>
          <w:p w:rsidR="00F73F78" w:rsidRPr="000A7AC6" w:rsidRDefault="00F73F78" w:rsidP="00281B7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AC6">
              <w:rPr>
                <w:rFonts w:ascii="Arial" w:hAnsi="Arial" w:cs="Arial"/>
                <w:b/>
                <w:sz w:val="24"/>
                <w:szCs w:val="24"/>
              </w:rPr>
              <w:t>Notes/Supporting Material</w:t>
            </w:r>
          </w:p>
        </w:tc>
        <w:tc>
          <w:tcPr>
            <w:tcW w:w="3437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Justify choice of design based on market research results</w:t>
            </w:r>
          </w:p>
        </w:tc>
        <w:tc>
          <w:tcPr>
            <w:tcW w:w="3438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 xml:space="preserve">Justify choice of pricing strategy based on </w:t>
            </w:r>
            <w:r>
              <w:rPr>
                <w:rFonts w:ascii="Arial" w:hAnsi="Arial" w:cs="Arial"/>
              </w:rPr>
              <w:t xml:space="preserve">the </w:t>
            </w:r>
            <w:r w:rsidRPr="009112B2">
              <w:rPr>
                <w:rFonts w:ascii="Arial" w:hAnsi="Arial" w:cs="Arial"/>
              </w:rPr>
              <w:t>market research results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Explain your sales forecast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Justify variable costs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Analysis of break-even (consideration of changes of break-even)</w:t>
            </w:r>
          </w:p>
        </w:tc>
        <w:tc>
          <w:tcPr>
            <w:tcW w:w="3437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Justify the branding method used</w:t>
            </w:r>
            <w:r>
              <w:rPr>
                <w:rFonts w:ascii="Arial" w:hAnsi="Arial" w:cs="Arial"/>
              </w:rPr>
              <w:t xml:space="preserve"> (relate to customer profile)</w:t>
            </w:r>
            <w:r w:rsidRPr="009112B2">
              <w:rPr>
                <w:rFonts w:ascii="Arial" w:hAnsi="Arial" w:cs="Arial"/>
              </w:rPr>
              <w:t xml:space="preserve"> 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 xml:space="preserve">Explain how your brand will attract the target market </w:t>
            </w:r>
            <w:r w:rsidRPr="009112B2">
              <w:rPr>
                <w:rFonts w:ascii="Arial" w:eastAsiaTheme="minorEastAsia" w:hAnsi="Arial" w:cs="Arial"/>
              </w:rPr>
              <w:t>(colours, typo</w:t>
            </w:r>
            <w:r w:rsidRPr="009112B2">
              <w:rPr>
                <w:rFonts w:ascii="Arial" w:hAnsi="Arial" w:cs="Arial"/>
              </w:rPr>
              <w:t>graphy, design).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Explain how the branding method will work together to attract the target market.</w:t>
            </w:r>
          </w:p>
          <w:p w:rsidR="00F73F78" w:rsidRPr="009112B2" w:rsidRDefault="00F73F78" w:rsidP="00281B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Justify your promotional objectives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Justify how your promotional methods will attract the target market.</w:t>
            </w:r>
          </w:p>
          <w:p w:rsidR="00F73F78" w:rsidRPr="009112B2" w:rsidRDefault="00F73F78" w:rsidP="00281B7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</w:rPr>
            </w:pPr>
            <w:r w:rsidRPr="009112B2">
              <w:rPr>
                <w:rFonts w:ascii="Arial" w:hAnsi="Arial" w:cs="Arial"/>
              </w:rPr>
              <w:t>Explain how the promotional methods will work together to attract the target market.</w:t>
            </w:r>
          </w:p>
        </w:tc>
      </w:tr>
    </w:tbl>
    <w:p w:rsidR="00F73F78" w:rsidRDefault="00F73F78"/>
    <w:sectPr w:rsidR="00F73F78" w:rsidSect="008E6C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D8E"/>
    <w:multiLevelType w:val="hybridMultilevel"/>
    <w:tmpl w:val="3AC8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9AF"/>
    <w:multiLevelType w:val="hybridMultilevel"/>
    <w:tmpl w:val="5742D84C"/>
    <w:lvl w:ilvl="0" w:tplc="64CE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0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C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24F6F"/>
    <w:multiLevelType w:val="hybridMultilevel"/>
    <w:tmpl w:val="50DEA618"/>
    <w:lvl w:ilvl="0" w:tplc="8574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0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2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E6751"/>
    <w:multiLevelType w:val="hybridMultilevel"/>
    <w:tmpl w:val="CB063902"/>
    <w:lvl w:ilvl="0" w:tplc="7F5A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0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2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6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B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051C5F"/>
    <w:multiLevelType w:val="hybridMultilevel"/>
    <w:tmpl w:val="21CE209C"/>
    <w:lvl w:ilvl="0" w:tplc="54362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4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C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4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DB49E5"/>
    <w:multiLevelType w:val="hybridMultilevel"/>
    <w:tmpl w:val="1406A7E8"/>
    <w:lvl w:ilvl="0" w:tplc="029C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C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6B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7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2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E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083C05"/>
    <w:multiLevelType w:val="hybridMultilevel"/>
    <w:tmpl w:val="AAC6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66E6"/>
    <w:multiLevelType w:val="hybridMultilevel"/>
    <w:tmpl w:val="935A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378"/>
    <w:multiLevelType w:val="hybridMultilevel"/>
    <w:tmpl w:val="BA64069A"/>
    <w:lvl w:ilvl="0" w:tplc="8662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B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A4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2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7D2798"/>
    <w:multiLevelType w:val="hybridMultilevel"/>
    <w:tmpl w:val="3DC4D7C6"/>
    <w:lvl w:ilvl="0" w:tplc="7BC2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A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4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8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A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62263D"/>
    <w:multiLevelType w:val="hybridMultilevel"/>
    <w:tmpl w:val="62B4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47E2C"/>
    <w:multiLevelType w:val="hybridMultilevel"/>
    <w:tmpl w:val="6E8A2FFE"/>
    <w:lvl w:ilvl="0" w:tplc="7FD46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3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E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E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70"/>
    <w:rsid w:val="000A2C58"/>
    <w:rsid w:val="000A7AC6"/>
    <w:rsid w:val="008E6C61"/>
    <w:rsid w:val="009112B2"/>
    <w:rsid w:val="00962E75"/>
    <w:rsid w:val="009A6F70"/>
    <w:rsid w:val="00A346E2"/>
    <w:rsid w:val="00A612F9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93E7"/>
  <w15:chartTrackingRefBased/>
  <w15:docId w15:val="{C0AEB561-D1FE-46A4-9481-A17055B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A591726B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4</cp:revision>
  <dcterms:created xsi:type="dcterms:W3CDTF">2019-03-01T10:11:00Z</dcterms:created>
  <dcterms:modified xsi:type="dcterms:W3CDTF">2019-03-01T10:36:00Z</dcterms:modified>
</cp:coreProperties>
</file>