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7C5CF3" w:rsidRDefault="007C5CF3">
      <w:pPr>
        <w:rPr>
          <w:b/>
          <w:u w:val="single"/>
        </w:rPr>
      </w:pPr>
      <w:bookmarkStart w:id="0" w:name="_GoBack"/>
      <w:bookmarkEnd w:id="0"/>
      <w:r w:rsidRPr="007C5CF3">
        <w:rPr>
          <w:b/>
          <w:u w:val="single"/>
        </w:rPr>
        <w:t>English Language Paper 1 Practice Paper #</w:t>
      </w:r>
      <w:r w:rsidR="00086EFA">
        <w:rPr>
          <w:b/>
          <w:u w:val="single"/>
        </w:rPr>
        <w:t>2</w:t>
      </w:r>
    </w:p>
    <w:p w:rsidR="007C5CF3" w:rsidRPr="007C5CF3" w:rsidRDefault="007C5CF3">
      <w:pPr>
        <w:rPr>
          <w:b/>
          <w:u w:val="single"/>
        </w:rPr>
      </w:pPr>
      <w:r w:rsidRPr="007C5CF3">
        <w:rPr>
          <w:b/>
          <w:u w:val="single"/>
        </w:rPr>
        <w:t>Section A</w:t>
      </w:r>
    </w:p>
    <w:p w:rsidR="007C5CF3" w:rsidRPr="008044BD" w:rsidRDefault="007C5CF3" w:rsidP="007C5CF3">
      <w:pPr>
        <w:rPr>
          <w:b/>
        </w:rPr>
      </w:pPr>
      <w:r w:rsidRPr="008044BD">
        <w:rPr>
          <w:b/>
        </w:rPr>
        <w:t xml:space="preserve">1) Read again the first part of the source, from lines 1 to </w:t>
      </w:r>
      <w:r w:rsidR="00086EFA">
        <w:rPr>
          <w:b/>
        </w:rPr>
        <w:t>5</w:t>
      </w:r>
      <w:r w:rsidRPr="008044BD">
        <w:rPr>
          <w:b/>
        </w:rPr>
        <w:t>.</w:t>
      </w:r>
    </w:p>
    <w:p w:rsidR="007C5CF3" w:rsidRPr="008044BD" w:rsidRDefault="007C5CF3" w:rsidP="007C5CF3">
      <w:pPr>
        <w:rPr>
          <w:b/>
        </w:rPr>
      </w:pPr>
      <w:r w:rsidRPr="008044BD">
        <w:rPr>
          <w:b/>
        </w:rPr>
        <w:t xml:space="preserve">List four things about </w:t>
      </w:r>
      <w:r w:rsidR="00086EFA">
        <w:rPr>
          <w:b/>
        </w:rPr>
        <w:t xml:space="preserve">the garden </w:t>
      </w:r>
      <w:r w:rsidR="004E7881">
        <w:rPr>
          <w:b/>
        </w:rPr>
        <w:t xml:space="preserve">and the gardeners </w:t>
      </w:r>
      <w:r w:rsidRPr="008044BD">
        <w:rPr>
          <w:b/>
        </w:rPr>
        <w:t>from this part of the source [4 marks]</w:t>
      </w:r>
    </w:p>
    <w:p w:rsidR="007C5CF3" w:rsidRDefault="007C5CF3" w:rsidP="007C5CF3"/>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lastRenderedPageBreak/>
        <w:t>______________________________________________________________________________________________________________________________________________________</w:t>
      </w:r>
    </w:p>
    <w:p w:rsidR="007C5CF3" w:rsidRDefault="007C5CF3" w:rsidP="000B7729">
      <w:pPr>
        <w:spacing w:line="480" w:lineRule="auto"/>
        <w:contextualSpacing/>
      </w:pPr>
    </w:p>
    <w:p w:rsidR="007C5CF3" w:rsidRDefault="007C5CF3" w:rsidP="000B7729">
      <w:pPr>
        <w:pStyle w:val="ListParagraph"/>
        <w:numPr>
          <w:ilvl w:val="0"/>
          <w:numId w:val="1"/>
        </w:numPr>
        <w:spacing w:line="480" w:lineRule="auto"/>
      </w:pPr>
      <w:r>
        <w:t>______________________________________________________________________________________________________________________________________________________</w:t>
      </w:r>
    </w:p>
    <w:p w:rsidR="007C5CF3" w:rsidRDefault="007C5CF3" w:rsidP="007C5CF3"/>
    <w:p w:rsidR="007C5CF3" w:rsidRDefault="008044BD" w:rsidP="007C5CF3">
      <w:r>
        <w:t xml:space="preserve">___ </w:t>
      </w:r>
      <w:r w:rsidR="007C5CF3">
        <w:t>/4</w:t>
      </w:r>
    </w:p>
    <w:p w:rsidR="007C5CF3" w:rsidRDefault="00086EFA" w:rsidP="007C5CF3">
      <w:r>
        <w:rPr>
          <w:noProof/>
          <w:lang w:eastAsia="en-GB"/>
        </w:rPr>
        <w:drawing>
          <wp:anchor distT="0" distB="0" distL="114300" distR="114300" simplePos="0" relativeHeight="251684864" behindDoc="0" locked="0" layoutInCell="1" allowOverlap="1" wp14:anchorId="7A703753" wp14:editId="3E075A32">
            <wp:simplePos x="0" y="0"/>
            <wp:positionH relativeFrom="page">
              <wp:align>right</wp:align>
            </wp:positionH>
            <wp:positionV relativeFrom="page">
              <wp:align>bottom</wp:align>
            </wp:positionV>
            <wp:extent cx="501650" cy="5029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CF3" w:rsidRDefault="00086EFA" w:rsidP="007C5CF3">
      <w:pPr>
        <w:rPr>
          <w:b/>
        </w:rPr>
      </w:pPr>
      <w:r w:rsidRPr="00086EFA">
        <w:rPr>
          <w:b/>
          <w:noProof/>
          <w:lang w:eastAsia="en-GB"/>
        </w:rPr>
        <w:lastRenderedPageBreak/>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292735</wp:posOffset>
                </wp:positionV>
                <wp:extent cx="5920740" cy="33147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314700"/>
                        </a:xfrm>
                        <a:prstGeom prst="rect">
                          <a:avLst/>
                        </a:prstGeom>
                        <a:solidFill>
                          <a:srgbClr val="FFFFFF"/>
                        </a:solidFill>
                        <a:ln w="9525">
                          <a:solidFill>
                            <a:srgbClr val="000000"/>
                          </a:solidFill>
                          <a:miter lim="800000"/>
                          <a:headEnd/>
                          <a:tailEnd/>
                        </a:ln>
                      </wps:spPr>
                      <wps:txbx>
                        <w:txbxContent>
                          <w:p w:rsidR="00086EFA" w:rsidRPr="009B317F" w:rsidRDefault="00086EFA" w:rsidP="00086EFA">
                            <w:pPr>
                              <w:pStyle w:val="NormalWeb"/>
                              <w:rPr>
                                <w:sz w:val="20"/>
                                <w:szCs w:val="20"/>
                              </w:rPr>
                            </w:pPr>
                            <w:r w:rsidRPr="009B317F">
                              <w:rPr>
                                <w:sz w:val="20"/>
                                <w:szCs w:val="20"/>
                              </w:rPr>
                              <w:t xml:space="preserve">Seven flung down his brush, and had just begun ‘Well, of all the unjust things—’ when his eye chanced to fall upon Alice, as she stood watching them, and he checked himself suddenly: the others looked round also, and all of them bowed low. </w:t>
                            </w:r>
                          </w:p>
                          <w:p w:rsidR="00086EFA" w:rsidRPr="009B317F" w:rsidRDefault="00086EFA" w:rsidP="00086EFA">
                            <w:pPr>
                              <w:pStyle w:val="NormalWeb"/>
                              <w:rPr>
                                <w:sz w:val="20"/>
                                <w:szCs w:val="20"/>
                              </w:rPr>
                            </w:pPr>
                            <w:r w:rsidRPr="009B317F">
                              <w:rPr>
                                <w:sz w:val="20"/>
                                <w:szCs w:val="20"/>
                              </w:rPr>
                              <w:t xml:space="preserve">‘Would you tell me,’ said Alice, a little timidly, ‘why you are painting those roses?’ </w:t>
                            </w:r>
                          </w:p>
                          <w:p w:rsidR="00086EFA" w:rsidRPr="009B317F" w:rsidRDefault="00086EFA" w:rsidP="00086EFA">
                            <w:pPr>
                              <w:pStyle w:val="NormalWeb"/>
                              <w:rPr>
                                <w:sz w:val="20"/>
                                <w:szCs w:val="20"/>
                              </w:rPr>
                            </w:pPr>
                            <w:r w:rsidRPr="009B317F">
                              <w:rPr>
                                <w:sz w:val="20"/>
                                <w:szCs w:val="20"/>
                              </w:rPr>
                              <w:t xml:space="preserve">Five and Seven said nothing, but looked at Two. Two began in a low voice, ‘Why the fact is, you see, Miss, this here ought to have been a </w:t>
                            </w:r>
                            <w:r w:rsidRPr="009B317F">
                              <w:rPr>
                                <w:i/>
                                <w:iCs/>
                                <w:sz w:val="20"/>
                                <w:szCs w:val="20"/>
                              </w:rPr>
                              <w:t>red</w:t>
                            </w:r>
                            <w:r w:rsidRPr="009B317F">
                              <w:rPr>
                                <w:sz w:val="20"/>
                                <w:szCs w:val="20"/>
                              </w:rP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rsidR="009B317F" w:rsidRPr="009B317F" w:rsidRDefault="009B317F" w:rsidP="009B317F">
                            <w:pPr>
                              <w:pStyle w:val="NormalWeb"/>
                              <w:rPr>
                                <w:sz w:val="20"/>
                                <w:szCs w:val="20"/>
                              </w:rPr>
                            </w:pPr>
                            <w:r w:rsidRPr="009B317F">
                              <w:rPr>
                                <w:sz w:val="20"/>
                                <w:szCs w:val="20"/>
                              </w:rPr>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rsidR="009B317F" w:rsidRPr="00086EFA" w:rsidRDefault="009B317F" w:rsidP="00086EFA">
                            <w:pPr>
                              <w:pStyle w:val="NormalWeb"/>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23.05pt;width:466.2pt;height:261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IeJAIAAEc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">
                <v:textbox>
                  <w:txbxContent>
                    <w:p w:rsidR="00086EFA" w:rsidRPr="009B317F" w:rsidRDefault="00086EFA" w:rsidP="00086EFA">
                      <w:pPr>
                        <w:pStyle w:val="NormalWeb"/>
                        <w:rPr>
                          <w:sz w:val="20"/>
                          <w:szCs w:val="20"/>
                        </w:rPr>
                      </w:pPr>
                      <w:r w:rsidRPr="009B317F">
                        <w:rPr>
                          <w:sz w:val="20"/>
                          <w:szCs w:val="20"/>
                        </w:rPr>
                        <w:t xml:space="preserve">Seven flung down his brush, and had just begun ‘Well, of all the unjust things—’ when his eye chanced to fall upon Alice, as she stood watching them, and he checked himself suddenly: the others looked round also, and all of them bowed low. </w:t>
                      </w:r>
                    </w:p>
                    <w:p w:rsidR="00086EFA" w:rsidRPr="009B317F" w:rsidRDefault="00086EFA" w:rsidP="00086EFA">
                      <w:pPr>
                        <w:pStyle w:val="NormalWeb"/>
                        <w:rPr>
                          <w:sz w:val="20"/>
                          <w:szCs w:val="20"/>
                        </w:rPr>
                      </w:pPr>
                      <w:r w:rsidRPr="009B317F">
                        <w:rPr>
                          <w:sz w:val="20"/>
                          <w:szCs w:val="20"/>
                        </w:rPr>
                        <w:t xml:space="preserve">‘Would you tell me,’ said Alice, a little timidly, ‘why you are painting those roses?’ </w:t>
                      </w:r>
                    </w:p>
                    <w:p w:rsidR="00086EFA" w:rsidRPr="009B317F" w:rsidRDefault="00086EFA" w:rsidP="00086EFA">
                      <w:pPr>
                        <w:pStyle w:val="NormalWeb"/>
                        <w:rPr>
                          <w:sz w:val="20"/>
                          <w:szCs w:val="20"/>
                        </w:rPr>
                      </w:pPr>
                      <w:r w:rsidRPr="009B317F">
                        <w:rPr>
                          <w:sz w:val="20"/>
                          <w:szCs w:val="20"/>
                        </w:rPr>
                        <w:t xml:space="preserve">Five and Seven said nothing, but looked at Two. Two began in a low voice, ‘Why the fact is, you see, Miss, this here ought to have been a </w:t>
                      </w:r>
                      <w:r w:rsidRPr="009B317F">
                        <w:rPr>
                          <w:i/>
                          <w:iCs/>
                          <w:sz w:val="20"/>
                          <w:szCs w:val="20"/>
                        </w:rPr>
                        <w:t>red</w:t>
                      </w:r>
                      <w:r w:rsidRPr="009B317F">
                        <w:rPr>
                          <w:sz w:val="20"/>
                          <w:szCs w:val="20"/>
                        </w:rP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rsidR="009B317F" w:rsidRPr="009B317F" w:rsidRDefault="009B317F" w:rsidP="009B317F">
                      <w:pPr>
                        <w:pStyle w:val="NormalWeb"/>
                        <w:rPr>
                          <w:sz w:val="20"/>
                          <w:szCs w:val="20"/>
                        </w:rPr>
                      </w:pPr>
                      <w:r w:rsidRPr="009B317F">
                        <w:rPr>
                          <w:sz w:val="20"/>
                          <w:szCs w:val="20"/>
                        </w:rPr>
                        <w:t>F</w:t>
                      </w:r>
                      <w:r w:rsidRPr="009B317F">
                        <w:rPr>
                          <w:sz w:val="20"/>
                          <w:szCs w:val="20"/>
                        </w:rPr>
                        <w:t xml:space="preserve">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rsidR="009B317F" w:rsidRPr="00086EFA" w:rsidRDefault="009B317F" w:rsidP="00086EFA">
                      <w:pPr>
                        <w:pStyle w:val="NormalWeb"/>
                        <w:rPr>
                          <w:sz w:val="20"/>
                        </w:rPr>
                      </w:pPr>
                    </w:p>
                  </w:txbxContent>
                </v:textbox>
                <w10:wrap type="square" anchorx="margin"/>
              </v:shape>
            </w:pict>
          </mc:Fallback>
        </mc:AlternateContent>
      </w:r>
      <w:r w:rsidR="007C5CF3" w:rsidRPr="008044BD">
        <w:rPr>
          <w:b/>
        </w:rPr>
        <w:t>2) Look in detail at this extract, from lines 5 to 11 of the source:</w:t>
      </w:r>
    </w:p>
    <w:p w:rsidR="00086EFA" w:rsidRPr="008044BD" w:rsidRDefault="00086EFA" w:rsidP="007C5CF3">
      <w:pPr>
        <w:rPr>
          <w:b/>
        </w:rPr>
      </w:pPr>
    </w:p>
    <w:p w:rsidR="007C5CF3" w:rsidRPr="008044BD" w:rsidRDefault="007C5CF3" w:rsidP="007C5CF3">
      <w:pPr>
        <w:rPr>
          <w:b/>
        </w:rPr>
      </w:pPr>
      <w:r w:rsidRPr="008044BD">
        <w:rPr>
          <w:b/>
        </w:rPr>
        <w:t xml:space="preserve">How does the writer use language here to </w:t>
      </w:r>
      <w:r w:rsidR="00086EFA">
        <w:rPr>
          <w:b/>
        </w:rPr>
        <w:t>describe the Queen?</w:t>
      </w:r>
    </w:p>
    <w:p w:rsidR="007C5CF3" w:rsidRPr="008044BD" w:rsidRDefault="007C5CF3" w:rsidP="007C5CF3">
      <w:pPr>
        <w:rPr>
          <w:b/>
        </w:rPr>
      </w:pPr>
      <w:r w:rsidRPr="008044BD">
        <w:rPr>
          <w:b/>
        </w:rPr>
        <w:t>You could include the writer's choice of:</w:t>
      </w:r>
    </w:p>
    <w:p w:rsidR="007C5CF3" w:rsidRPr="008044BD" w:rsidRDefault="008044BD" w:rsidP="008044BD">
      <w:pPr>
        <w:pStyle w:val="ListParagraph"/>
        <w:numPr>
          <w:ilvl w:val="0"/>
          <w:numId w:val="2"/>
        </w:numPr>
        <w:rPr>
          <w:b/>
        </w:rPr>
      </w:pPr>
      <w:r w:rsidRPr="008044BD">
        <w:rPr>
          <w:b/>
        </w:rPr>
        <w:t>w</w:t>
      </w:r>
      <w:r w:rsidR="007C5CF3" w:rsidRPr="008044BD">
        <w:rPr>
          <w:b/>
        </w:rPr>
        <w:t>ords and phrases</w:t>
      </w:r>
    </w:p>
    <w:p w:rsidR="007C5CF3" w:rsidRPr="008044BD" w:rsidRDefault="00086EFA" w:rsidP="008044BD">
      <w:pPr>
        <w:pStyle w:val="ListParagraph"/>
        <w:numPr>
          <w:ilvl w:val="0"/>
          <w:numId w:val="2"/>
        </w:numPr>
        <w:rPr>
          <w:b/>
        </w:rPr>
      </w:pPr>
      <w:r>
        <w:rPr>
          <w:b/>
        </w:rPr>
        <w:t>l</w:t>
      </w:r>
      <w:r w:rsidR="007C5CF3" w:rsidRPr="008044BD">
        <w:rPr>
          <w:b/>
        </w:rPr>
        <w:t>anguage features and techniques</w:t>
      </w:r>
    </w:p>
    <w:p w:rsidR="008044BD" w:rsidRPr="008044BD" w:rsidRDefault="00086EFA" w:rsidP="008044BD">
      <w:pPr>
        <w:pStyle w:val="ListParagraph"/>
        <w:numPr>
          <w:ilvl w:val="0"/>
          <w:numId w:val="2"/>
        </w:numPr>
        <w:rPr>
          <w:b/>
        </w:rPr>
      </w:pPr>
      <w:r>
        <w:rPr>
          <w:b/>
        </w:rPr>
        <w:t>s</w:t>
      </w:r>
      <w:r w:rsidR="007C5CF3" w:rsidRPr="008044BD">
        <w:rPr>
          <w:b/>
        </w:rPr>
        <w:t xml:space="preserve">entence forms </w:t>
      </w:r>
    </w:p>
    <w:p w:rsidR="007C5CF3" w:rsidRPr="008044BD" w:rsidRDefault="007C5CF3" w:rsidP="008044BD">
      <w:pPr>
        <w:ind w:left="360"/>
        <w:rPr>
          <w:b/>
        </w:rPr>
      </w:pPr>
      <w:r w:rsidRPr="008044BD">
        <w:rPr>
          <w:b/>
        </w:rPr>
        <w:t>[8 marks]</w:t>
      </w:r>
    </w:p>
    <w:p w:rsidR="008044BD" w:rsidRDefault="008044BD" w:rsidP="008044BD">
      <w:pPr>
        <w:spacing w:after="360" w:line="480" w:lineRule="auto"/>
      </w:pPr>
      <w:r>
        <w:rPr>
          <w:noProof/>
          <w:lang w:eastAsia="en-GB"/>
        </w:rPr>
        <w:drawing>
          <wp:anchor distT="0" distB="0" distL="114300" distR="114300" simplePos="0" relativeHeight="251658240" behindDoc="0" locked="0" layoutInCell="1" allowOverlap="1" wp14:anchorId="6B2360D1">
            <wp:simplePos x="0" y="0"/>
            <wp:positionH relativeFrom="column">
              <wp:posOffset>6073140</wp:posOffset>
            </wp:positionH>
            <wp:positionV relativeFrom="page">
              <wp:posOffset>10086975</wp:posOffset>
            </wp:positionV>
            <wp:extent cx="501650" cy="502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0288"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w:t>
      </w:r>
      <w:r>
        <w:rPr>
          <w:noProof/>
          <w:lang w:eastAsia="en-GB"/>
        </w:rPr>
        <w:drawing>
          <wp:anchor distT="0" distB="0" distL="114300" distR="114300" simplePos="0" relativeHeight="251662336" behindDoc="0" locked="0" layoutInCell="1" allowOverlap="1" wp14:anchorId="2748A693" wp14:editId="292B1B03">
            <wp:simplePos x="0" y="0"/>
            <wp:positionH relativeFrom="column">
              <wp:posOffset>6073140</wp:posOffset>
            </wp:positionH>
            <wp:positionV relativeFrom="page">
              <wp:posOffset>10086975</wp:posOffset>
            </wp:positionV>
            <wp:extent cx="501650" cy="502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5CF3" w:rsidRPr="000B7729" w:rsidRDefault="007C5CF3" w:rsidP="007C5CF3">
      <w:pPr>
        <w:rPr>
          <w:b/>
        </w:rPr>
      </w:pPr>
      <w:r w:rsidRPr="000B7729">
        <w:rPr>
          <w:b/>
        </w:rPr>
        <w:t>3) You now need to think about the whole of the source.</w:t>
      </w:r>
    </w:p>
    <w:p w:rsidR="007C5CF3" w:rsidRPr="000B7729" w:rsidRDefault="007C5CF3" w:rsidP="007C5CF3">
      <w:pPr>
        <w:rPr>
          <w:b/>
        </w:rPr>
      </w:pPr>
    </w:p>
    <w:p w:rsidR="007C5CF3" w:rsidRPr="000B7729" w:rsidRDefault="007C5CF3" w:rsidP="007C5CF3">
      <w:pPr>
        <w:rPr>
          <w:b/>
        </w:rPr>
      </w:pPr>
      <w:r w:rsidRPr="000B7729">
        <w:rPr>
          <w:b/>
        </w:rPr>
        <w:t xml:space="preserve">This text is from the  </w:t>
      </w:r>
      <w:r w:rsidR="000B7729">
        <w:rPr>
          <w:b/>
        </w:rPr>
        <w:t>beginning</w:t>
      </w:r>
      <w:r w:rsidRPr="000B7729">
        <w:rPr>
          <w:b/>
        </w:rPr>
        <w:t xml:space="preserve">  of a novel.</w:t>
      </w:r>
    </w:p>
    <w:p w:rsidR="007C5CF3" w:rsidRPr="000B7729" w:rsidRDefault="007C5CF3" w:rsidP="007C5CF3">
      <w:pPr>
        <w:rPr>
          <w:b/>
        </w:rPr>
      </w:pPr>
    </w:p>
    <w:p w:rsidR="007C5CF3" w:rsidRPr="000B7729" w:rsidRDefault="007C5CF3" w:rsidP="007C5CF3">
      <w:pPr>
        <w:rPr>
          <w:b/>
        </w:rPr>
      </w:pPr>
      <w:r w:rsidRPr="000B7729">
        <w:rPr>
          <w:b/>
        </w:rPr>
        <w:t>How has the writer structured the text to interest you as a reader?</w:t>
      </w:r>
    </w:p>
    <w:p w:rsidR="007C5CF3" w:rsidRPr="000B7729" w:rsidRDefault="007C5CF3" w:rsidP="007C5CF3">
      <w:pPr>
        <w:rPr>
          <w:b/>
        </w:rPr>
      </w:pPr>
    </w:p>
    <w:p w:rsidR="007C5CF3" w:rsidRPr="000B7729" w:rsidRDefault="007C5CF3" w:rsidP="007C5CF3">
      <w:pPr>
        <w:rPr>
          <w:b/>
        </w:rPr>
      </w:pPr>
      <w:r w:rsidRPr="000B7729">
        <w:rPr>
          <w:b/>
        </w:rPr>
        <w:t>You could write about:</w:t>
      </w:r>
    </w:p>
    <w:p w:rsidR="007C5CF3" w:rsidRPr="000B7729" w:rsidRDefault="000B7729" w:rsidP="000B7729">
      <w:pPr>
        <w:pStyle w:val="ListParagraph"/>
        <w:numPr>
          <w:ilvl w:val="0"/>
          <w:numId w:val="3"/>
        </w:numPr>
        <w:rPr>
          <w:b/>
        </w:rPr>
      </w:pPr>
      <w:r>
        <w:rPr>
          <w:b/>
        </w:rPr>
        <w:t>w</w:t>
      </w:r>
      <w:r w:rsidR="007C5CF3" w:rsidRPr="000B7729">
        <w:rPr>
          <w:b/>
        </w:rPr>
        <w:t>hat the writer focuses your attention on at the beginning of the source</w:t>
      </w:r>
    </w:p>
    <w:p w:rsidR="007C5CF3" w:rsidRPr="000B7729" w:rsidRDefault="007C5CF3" w:rsidP="000B7729">
      <w:pPr>
        <w:pStyle w:val="ListParagraph"/>
        <w:numPr>
          <w:ilvl w:val="0"/>
          <w:numId w:val="3"/>
        </w:numPr>
        <w:rPr>
          <w:b/>
        </w:rPr>
      </w:pPr>
      <w:r w:rsidRPr="000B7729">
        <w:rPr>
          <w:b/>
        </w:rPr>
        <w:t>how and why the writer changes this focus as the source develops</w:t>
      </w:r>
    </w:p>
    <w:p w:rsidR="000B7729" w:rsidRPr="000B7729" w:rsidRDefault="007C5CF3" w:rsidP="000B7729">
      <w:pPr>
        <w:pStyle w:val="ListParagraph"/>
        <w:numPr>
          <w:ilvl w:val="0"/>
          <w:numId w:val="3"/>
        </w:numPr>
        <w:rPr>
          <w:b/>
        </w:rPr>
      </w:pPr>
      <w:r w:rsidRPr="000B7729">
        <w:rPr>
          <w:b/>
        </w:rPr>
        <w:lastRenderedPageBreak/>
        <w:t xml:space="preserve">any other structural features that interest you </w:t>
      </w:r>
    </w:p>
    <w:p w:rsidR="007C5CF3" w:rsidRPr="000B7729" w:rsidRDefault="007C5CF3" w:rsidP="007C5CF3">
      <w:pPr>
        <w:rPr>
          <w:b/>
        </w:rPr>
      </w:pPr>
      <w:r w:rsidRPr="000B7729">
        <w:rPr>
          <w:b/>
        </w:rPr>
        <w:t>[8 marks]</w:t>
      </w:r>
    </w:p>
    <w:p w:rsidR="008044BD" w:rsidRDefault="008044BD" w:rsidP="007C5CF3"/>
    <w:p w:rsidR="007C5CF3"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4384"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65408"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p>
    <w:p w:rsidR="00086EFA" w:rsidRDefault="00086EFA" w:rsidP="008044BD">
      <w:pPr>
        <w:spacing w:after="360" w:line="480" w:lineRule="auto"/>
      </w:pPr>
    </w:p>
    <w:p w:rsidR="00086EFA" w:rsidRDefault="00086EFA" w:rsidP="008044BD">
      <w:pPr>
        <w:spacing w:after="360" w:line="480" w:lineRule="auto"/>
      </w:pPr>
    </w:p>
    <w:p w:rsidR="00086EFA" w:rsidRDefault="00086EFA" w:rsidP="008044BD">
      <w:pPr>
        <w:spacing w:after="360" w:line="480" w:lineRule="auto"/>
      </w:pPr>
    </w:p>
    <w:p w:rsidR="007C5CF3" w:rsidRPr="000B7729" w:rsidRDefault="007C5CF3" w:rsidP="007C5CF3">
      <w:pPr>
        <w:rPr>
          <w:b/>
        </w:rPr>
      </w:pPr>
      <w:bookmarkStart w:id="1" w:name="_Hlk4054533"/>
      <w:r w:rsidRPr="000B7729">
        <w:rPr>
          <w:b/>
        </w:rPr>
        <w:t xml:space="preserve">4) Focus this part of your answer on the second part of the source, from line </w:t>
      </w:r>
      <w:r w:rsidR="00086EFA">
        <w:rPr>
          <w:b/>
        </w:rPr>
        <w:t xml:space="preserve">50 </w:t>
      </w:r>
      <w:r w:rsidRPr="000B7729">
        <w:rPr>
          <w:b/>
        </w:rPr>
        <w:t>to the end.</w:t>
      </w:r>
    </w:p>
    <w:p w:rsidR="007C5CF3" w:rsidRPr="000B7729" w:rsidRDefault="007C5CF3" w:rsidP="007C5CF3">
      <w:pPr>
        <w:rPr>
          <w:b/>
        </w:rPr>
      </w:pPr>
    </w:p>
    <w:p w:rsidR="007C5CF3" w:rsidRPr="000B7729" w:rsidRDefault="007C5CF3" w:rsidP="007C5CF3">
      <w:pPr>
        <w:rPr>
          <w:b/>
        </w:rPr>
      </w:pPr>
      <w:r w:rsidRPr="000B7729">
        <w:rPr>
          <w:b/>
        </w:rPr>
        <w:t>A reader said, '</w:t>
      </w:r>
      <w:r w:rsidR="0016695B">
        <w:rPr>
          <w:b/>
        </w:rPr>
        <w:t>The Queen is portrayed as a bumbling, power-obsessed fool</w:t>
      </w:r>
      <w:r w:rsidRPr="000B7729">
        <w:rPr>
          <w:b/>
        </w:rPr>
        <w:t>.'</w:t>
      </w:r>
    </w:p>
    <w:p w:rsidR="007C5CF3" w:rsidRPr="000B7729" w:rsidRDefault="007C5CF3" w:rsidP="007C5CF3">
      <w:pPr>
        <w:rPr>
          <w:b/>
        </w:rPr>
      </w:pPr>
    </w:p>
    <w:p w:rsidR="007C5CF3" w:rsidRPr="000B7729" w:rsidRDefault="007C5CF3" w:rsidP="007C5CF3">
      <w:pPr>
        <w:rPr>
          <w:b/>
        </w:rPr>
      </w:pPr>
      <w:r w:rsidRPr="000B7729">
        <w:rPr>
          <w:b/>
        </w:rPr>
        <w:t>To what extent do you agree?</w:t>
      </w:r>
    </w:p>
    <w:p w:rsidR="007C5CF3" w:rsidRPr="000B7729" w:rsidRDefault="007C5CF3" w:rsidP="007C5CF3">
      <w:pPr>
        <w:rPr>
          <w:b/>
        </w:rPr>
      </w:pPr>
    </w:p>
    <w:p w:rsidR="007C5CF3" w:rsidRPr="000B7729" w:rsidRDefault="007C5CF3" w:rsidP="007C5CF3">
      <w:pPr>
        <w:rPr>
          <w:b/>
        </w:rPr>
      </w:pPr>
      <w:r w:rsidRPr="000B7729">
        <w:rPr>
          <w:b/>
        </w:rPr>
        <w:t>In your response, you could:</w:t>
      </w:r>
    </w:p>
    <w:p w:rsidR="007C5CF3" w:rsidRPr="000B7729" w:rsidRDefault="007C5CF3" w:rsidP="000B7729">
      <w:pPr>
        <w:pStyle w:val="ListParagraph"/>
        <w:numPr>
          <w:ilvl w:val="0"/>
          <w:numId w:val="4"/>
        </w:numPr>
        <w:rPr>
          <w:b/>
        </w:rPr>
      </w:pPr>
      <w:r w:rsidRPr="000B7729">
        <w:rPr>
          <w:b/>
        </w:rPr>
        <w:t xml:space="preserve">consider the reasons </w:t>
      </w:r>
      <w:r w:rsidR="0016695B">
        <w:rPr>
          <w:b/>
        </w:rPr>
        <w:t>why Alice stands up to the Queen</w:t>
      </w:r>
    </w:p>
    <w:p w:rsidR="007C5CF3" w:rsidRPr="000B7729" w:rsidRDefault="007C5CF3" w:rsidP="000B7729">
      <w:pPr>
        <w:pStyle w:val="ListParagraph"/>
        <w:numPr>
          <w:ilvl w:val="0"/>
          <w:numId w:val="4"/>
        </w:numPr>
        <w:rPr>
          <w:b/>
        </w:rPr>
      </w:pPr>
      <w:r w:rsidRPr="000B7729">
        <w:rPr>
          <w:b/>
        </w:rPr>
        <w:t>evaluate how the writer creates</w:t>
      </w:r>
      <w:r w:rsidR="0016695B">
        <w:rPr>
          <w:b/>
        </w:rPr>
        <w:t xml:space="preserve"> a sense of mockery regarding the Queen</w:t>
      </w:r>
    </w:p>
    <w:p w:rsidR="007C5CF3" w:rsidRPr="000B7729" w:rsidRDefault="007C5CF3" w:rsidP="000B7729">
      <w:pPr>
        <w:pStyle w:val="ListParagraph"/>
        <w:numPr>
          <w:ilvl w:val="0"/>
          <w:numId w:val="4"/>
        </w:numPr>
        <w:rPr>
          <w:b/>
        </w:rPr>
      </w:pPr>
      <w:r w:rsidRPr="000B7729">
        <w:rPr>
          <w:b/>
        </w:rPr>
        <w:t>support your response with references to the text</w:t>
      </w:r>
    </w:p>
    <w:p w:rsidR="007C5CF3" w:rsidRPr="000B7729" w:rsidRDefault="007C5CF3" w:rsidP="007C5CF3">
      <w:pPr>
        <w:rPr>
          <w:b/>
        </w:rPr>
      </w:pPr>
    </w:p>
    <w:p w:rsidR="007C5CF3" w:rsidRPr="000B7729" w:rsidRDefault="007C5CF3" w:rsidP="007C5CF3">
      <w:pPr>
        <w:rPr>
          <w:b/>
        </w:rPr>
      </w:pPr>
      <w:r w:rsidRPr="000B7729">
        <w:rPr>
          <w:b/>
        </w:rPr>
        <w:lastRenderedPageBreak/>
        <w:t>[20 marks]</w:t>
      </w:r>
    </w:p>
    <w:bookmarkEnd w:id="1"/>
    <w:p w:rsidR="008044BD" w:rsidRDefault="008044BD" w:rsidP="007C5CF3"/>
    <w:p w:rsidR="008044BD" w:rsidRDefault="000B7729" w:rsidP="008044BD">
      <w:pPr>
        <w:spacing w:after="360" w:line="480" w:lineRule="auto"/>
      </w:pPr>
      <w:r>
        <w:rPr>
          <w:noProof/>
          <w:lang w:eastAsia="en-GB"/>
        </w:rPr>
        <w:drawing>
          <wp:anchor distT="0" distB="0" distL="114300" distR="114300" simplePos="0" relativeHeight="251676672" behindDoc="0" locked="0" layoutInCell="1" allowOverlap="1" wp14:anchorId="14E79FC5" wp14:editId="14E8F9A6">
            <wp:simplePos x="0" y="0"/>
            <wp:positionH relativeFrom="column">
              <wp:posOffset>6073140</wp:posOffset>
            </wp:positionH>
            <wp:positionV relativeFrom="page">
              <wp:posOffset>10111740</wp:posOffset>
            </wp:positionV>
            <wp:extent cx="501650" cy="5029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7456"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rPr>
          <w:noProof/>
          <w:lang w:eastAsia="en-GB"/>
        </w:rPr>
        <w:drawing>
          <wp:anchor distT="0" distB="0" distL="114300" distR="114300" simplePos="0" relativeHeight="251668480"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4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044BD">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w:t>
      </w:r>
      <w:r>
        <w:rPr>
          <w:noProof/>
          <w:lang w:eastAsia="en-GB"/>
        </w:rPr>
        <w:drawing>
          <wp:anchor distT="0" distB="0" distL="114300" distR="114300" simplePos="0" relativeHeight="251670528"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1552"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8044BD" w:rsidP="008044BD">
      <w:pPr>
        <w:spacing w:after="36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lang w:eastAsia="en-GB"/>
        </w:rPr>
        <w:drawing>
          <wp:anchor distT="0" distB="0" distL="114300" distR="114300" simplePos="0" relativeHeight="251673600" behindDoc="0" locked="0" layoutInCell="1" allowOverlap="1" wp14:anchorId="319BBC13" wp14:editId="3E8B0124">
            <wp:simplePos x="0" y="0"/>
            <wp:positionH relativeFrom="column">
              <wp:posOffset>6073140</wp:posOffset>
            </wp:positionH>
            <wp:positionV relativeFrom="page">
              <wp:posOffset>10086975</wp:posOffset>
            </wp:positionV>
            <wp:extent cx="501650" cy="5029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w:t>
      </w:r>
      <w:r>
        <w:rPr>
          <w:noProof/>
          <w:lang w:eastAsia="en-GB"/>
        </w:rPr>
        <w:drawing>
          <wp:anchor distT="0" distB="0" distL="114300" distR="114300" simplePos="0" relativeHeight="251674624" behindDoc="0" locked="0" layoutInCell="1" allowOverlap="1" wp14:anchorId="75B78C8E" wp14:editId="1D98128F">
            <wp:simplePos x="0" y="0"/>
            <wp:positionH relativeFrom="column">
              <wp:posOffset>6073140</wp:posOffset>
            </wp:positionH>
            <wp:positionV relativeFrom="page">
              <wp:posOffset>10086975</wp:posOffset>
            </wp:positionV>
            <wp:extent cx="501650" cy="5029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4BD" w:rsidRDefault="00086EFA" w:rsidP="007C5CF3">
      <w:r>
        <w:rPr>
          <w:noProof/>
          <w:lang w:eastAsia="en-GB"/>
        </w:rPr>
        <w:drawing>
          <wp:anchor distT="0" distB="0" distL="114300" distR="114300" simplePos="0" relativeHeight="251686912" behindDoc="0" locked="0" layoutInCell="1" allowOverlap="1" wp14:anchorId="017B81BB" wp14:editId="7A2C89E5">
            <wp:simplePos x="0" y="0"/>
            <wp:positionH relativeFrom="column">
              <wp:posOffset>6103620</wp:posOffset>
            </wp:positionH>
            <wp:positionV relativeFrom="page">
              <wp:posOffset>10140315</wp:posOffset>
            </wp:positionV>
            <wp:extent cx="501650" cy="5029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650" cy="5029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0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64877"/>
    <w:multiLevelType w:val="hybridMultilevel"/>
    <w:tmpl w:val="598E0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F3"/>
    <w:rsid w:val="00086EFA"/>
    <w:rsid w:val="000B7729"/>
    <w:rsid w:val="0016695B"/>
    <w:rsid w:val="004131C0"/>
    <w:rsid w:val="004D4E2E"/>
    <w:rsid w:val="004E7881"/>
    <w:rsid w:val="005977E0"/>
    <w:rsid w:val="007C5CF3"/>
    <w:rsid w:val="008044BD"/>
    <w:rsid w:val="0095093B"/>
    <w:rsid w:val="009B317F"/>
    <w:rsid w:val="00C266FC"/>
    <w:rsid w:val="00D8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58EE7-F247-4C31-A795-9E6C8A7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CF3"/>
    <w:pPr>
      <w:ind w:left="720"/>
      <w:contextualSpacing/>
    </w:pPr>
  </w:style>
  <w:style w:type="paragraph" w:styleId="BalloonText">
    <w:name w:val="Balloon Text"/>
    <w:basedOn w:val="Normal"/>
    <w:link w:val="BalloonTextChar"/>
    <w:uiPriority w:val="99"/>
    <w:semiHidden/>
    <w:unhideWhenUsed/>
    <w:rsid w:val="00804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BD"/>
    <w:rPr>
      <w:rFonts w:ascii="Segoe UI" w:hAnsi="Segoe UI" w:cs="Segoe UI"/>
      <w:sz w:val="18"/>
      <w:szCs w:val="18"/>
    </w:rPr>
  </w:style>
  <w:style w:type="paragraph" w:styleId="NormalWeb">
    <w:name w:val="Normal (Web)"/>
    <w:basedOn w:val="Normal"/>
    <w:uiPriority w:val="99"/>
    <w:unhideWhenUsed/>
    <w:rsid w:val="00086E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1DEDF-4849-4114-BBBC-79255010D04C}"/>
</file>

<file path=customXml/itemProps2.xml><?xml version="1.0" encoding="utf-8"?>
<ds:datastoreItem xmlns:ds="http://schemas.openxmlformats.org/officeDocument/2006/customXml" ds:itemID="{E11550C0-121B-4376-813F-D6513784D267}"/>
</file>

<file path=customXml/itemProps3.xml><?xml version="1.0" encoding="utf-8"?>
<ds:datastoreItem xmlns:ds="http://schemas.openxmlformats.org/officeDocument/2006/customXml" ds:itemID="{CFDCD2A5-6701-4A98-9C5A-F176966B7D14}"/>
</file>

<file path=docProps/app.xml><?xml version="1.0" encoding="utf-8"?>
<Properties xmlns="http://schemas.openxmlformats.org/officeDocument/2006/extended-properties" xmlns:vt="http://schemas.openxmlformats.org/officeDocument/2006/docPropsVTypes">
  <Template>3883C224</Template>
  <TotalTime>0</TotalTime>
  <Pages>24</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