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0E2F59" w14:paraId="5775D86E" w14:textId="77777777" w:rsidTr="00B72576">
        <w:tc>
          <w:tcPr>
            <w:tcW w:w="10456" w:type="dxa"/>
            <w:shd w:val="clear" w:color="auto" w:fill="000000" w:themeFill="text1"/>
          </w:tcPr>
          <w:p w14:paraId="317E5B00" w14:textId="77777777" w:rsidR="000E2F59" w:rsidRPr="00F156FD" w:rsidRDefault="000E2F59" w:rsidP="00B72576">
            <w:pPr>
              <w:rPr>
                <w:b/>
                <w:sz w:val="24"/>
                <w:szCs w:val="24"/>
              </w:rPr>
            </w:pPr>
            <w:r w:rsidRPr="00F156FD">
              <w:rPr>
                <w:b/>
                <w:sz w:val="24"/>
                <w:szCs w:val="24"/>
              </w:rPr>
              <w:t>Activity 3: Word Challenge Grid</w:t>
            </w:r>
          </w:p>
        </w:tc>
      </w:tr>
    </w:tbl>
    <w:p w14:paraId="5EFCCE19" w14:textId="77777777" w:rsidR="000E2F59" w:rsidRDefault="000E2F59" w:rsidP="000E2F59">
      <w:pPr>
        <w:jc w:val="both"/>
        <w:rPr>
          <w:i/>
        </w:rPr>
      </w:pPr>
      <w:r w:rsidRPr="00E529CE">
        <w:rPr>
          <w:i/>
        </w:rPr>
        <w:t xml:space="preserve">Below are two grids containing a selection of random </w:t>
      </w:r>
      <w:proofErr w:type="gramStart"/>
      <w:r w:rsidRPr="00E529CE">
        <w:rPr>
          <w:i/>
        </w:rPr>
        <w:t>words.</w:t>
      </w:r>
      <w:proofErr w:type="gramEnd"/>
      <w:r w:rsidRPr="00E529CE">
        <w:rPr>
          <w:i/>
        </w:rPr>
        <w:t xml:space="preserve"> Connect each of the words to ‘</w:t>
      </w:r>
      <w:r>
        <w:rPr>
          <w:i/>
        </w:rPr>
        <w:t>Macbeth’</w:t>
      </w:r>
      <w:r w:rsidRPr="00E529CE">
        <w:rPr>
          <w:i/>
        </w:rPr>
        <w:t>, explaining how they link to the plot, characters or themes</w:t>
      </w:r>
      <w:r>
        <w:rPr>
          <w:i/>
        </w:rPr>
        <w:t xml:space="preserve"> of Shakespeare’s play. The words have been selected at random so some may be a challenge but ensure you give it a go. There are multiple links that could be made so there are no answers in the back of the booklet for this activity. One has been done for you so you can see what I am expecting. There are no specific answers I am looking for here, so be creative with your links!</w:t>
      </w:r>
    </w:p>
    <w:p w14:paraId="237B82A1" w14:textId="77777777" w:rsidR="000E2F59" w:rsidRDefault="000E2F59" w:rsidP="000E2F59">
      <w:pPr>
        <w:jc w:val="both"/>
        <w:rPr>
          <w:i/>
        </w:rPr>
      </w:pPr>
    </w:p>
    <w:p w14:paraId="544F2365" w14:textId="77777777" w:rsidR="000E2F59" w:rsidRDefault="000E2F59" w:rsidP="000E2F59">
      <w:pPr>
        <w:jc w:val="both"/>
        <w:rPr>
          <w:i/>
        </w:rPr>
      </w:pPr>
    </w:p>
    <w:tbl>
      <w:tblPr>
        <w:tblStyle w:val="TableGrid"/>
        <w:tblpPr w:leftFromText="180" w:rightFromText="180" w:vertAnchor="text" w:horzAnchor="margin" w:tblpXSpec="center" w:tblpY="19"/>
        <w:tblOverlap w:val="never"/>
        <w:tblW w:w="0" w:type="auto"/>
        <w:tblLook w:val="04A0" w:firstRow="1" w:lastRow="0" w:firstColumn="1" w:lastColumn="0" w:noHBand="0" w:noVBand="1"/>
      </w:tblPr>
      <w:tblGrid>
        <w:gridCol w:w="2497"/>
        <w:gridCol w:w="2464"/>
        <w:gridCol w:w="2410"/>
      </w:tblGrid>
      <w:tr w:rsidR="000E2F59" w14:paraId="0F6AF28C" w14:textId="77777777" w:rsidTr="000E2F59">
        <w:tc>
          <w:tcPr>
            <w:tcW w:w="2497" w:type="dxa"/>
          </w:tcPr>
          <w:p w14:paraId="7B0DA969" w14:textId="77777777" w:rsidR="000E2F59" w:rsidRPr="009F0B11" w:rsidRDefault="000E2F59" w:rsidP="000E2F59">
            <w:pPr>
              <w:jc w:val="center"/>
              <w:rPr>
                <w:b/>
                <w:sz w:val="28"/>
              </w:rPr>
            </w:pPr>
          </w:p>
          <w:p w14:paraId="56292B89" w14:textId="77777777" w:rsidR="000E2F59" w:rsidRPr="009F0B11" w:rsidRDefault="000E2F59" w:rsidP="000E2F59">
            <w:pPr>
              <w:jc w:val="center"/>
              <w:rPr>
                <w:b/>
                <w:sz w:val="28"/>
              </w:rPr>
            </w:pPr>
          </w:p>
          <w:p w14:paraId="0478137F" w14:textId="77777777" w:rsidR="000E2F59" w:rsidRPr="009F0B11" w:rsidRDefault="000E2F59" w:rsidP="000E2F59">
            <w:pPr>
              <w:jc w:val="center"/>
              <w:rPr>
                <w:b/>
                <w:sz w:val="28"/>
              </w:rPr>
            </w:pPr>
            <w:r w:rsidRPr="009F0B11">
              <w:rPr>
                <w:b/>
                <w:sz w:val="28"/>
              </w:rPr>
              <w:t>hope</w:t>
            </w:r>
          </w:p>
          <w:p w14:paraId="0D9091C2" w14:textId="77777777" w:rsidR="000E2F59" w:rsidRPr="009F0B11" w:rsidRDefault="000E2F59" w:rsidP="000E2F59">
            <w:pPr>
              <w:jc w:val="center"/>
              <w:rPr>
                <w:b/>
                <w:sz w:val="28"/>
              </w:rPr>
            </w:pPr>
          </w:p>
          <w:p w14:paraId="7E346FCD" w14:textId="77777777" w:rsidR="000E2F59" w:rsidRPr="009F0B11" w:rsidRDefault="000E2F59" w:rsidP="000E2F59">
            <w:pPr>
              <w:jc w:val="center"/>
              <w:rPr>
                <w:b/>
                <w:sz w:val="28"/>
              </w:rPr>
            </w:pPr>
          </w:p>
        </w:tc>
        <w:tc>
          <w:tcPr>
            <w:tcW w:w="2464" w:type="dxa"/>
          </w:tcPr>
          <w:p w14:paraId="3CB211BF" w14:textId="77777777" w:rsidR="000E2F59" w:rsidRPr="009F0B11" w:rsidRDefault="000E2F59" w:rsidP="000E2F59">
            <w:pPr>
              <w:jc w:val="center"/>
              <w:rPr>
                <w:b/>
                <w:sz w:val="28"/>
              </w:rPr>
            </w:pPr>
          </w:p>
          <w:p w14:paraId="165F930C" w14:textId="77777777" w:rsidR="000E2F59" w:rsidRPr="009F0B11" w:rsidRDefault="000E2F59" w:rsidP="000E2F59">
            <w:pPr>
              <w:jc w:val="center"/>
              <w:rPr>
                <w:b/>
                <w:sz w:val="28"/>
              </w:rPr>
            </w:pPr>
          </w:p>
          <w:p w14:paraId="6B98F1D9" w14:textId="77777777" w:rsidR="000E2F59" w:rsidRPr="009F0B11" w:rsidRDefault="000E2F59" w:rsidP="000E2F59">
            <w:pPr>
              <w:jc w:val="center"/>
              <w:rPr>
                <w:b/>
                <w:sz w:val="28"/>
              </w:rPr>
            </w:pPr>
            <w:r w:rsidRPr="009F0B11">
              <w:rPr>
                <w:b/>
                <w:sz w:val="28"/>
              </w:rPr>
              <w:t>challenge</w:t>
            </w:r>
          </w:p>
        </w:tc>
        <w:tc>
          <w:tcPr>
            <w:tcW w:w="2410" w:type="dxa"/>
          </w:tcPr>
          <w:p w14:paraId="6582FE67" w14:textId="77777777" w:rsidR="000E2F59" w:rsidRPr="009F0B11" w:rsidRDefault="000E2F59" w:rsidP="000E2F59">
            <w:pPr>
              <w:jc w:val="center"/>
              <w:rPr>
                <w:b/>
                <w:sz w:val="28"/>
              </w:rPr>
            </w:pPr>
          </w:p>
          <w:p w14:paraId="6D6696E6" w14:textId="77777777" w:rsidR="000E2F59" w:rsidRPr="009F0B11" w:rsidRDefault="000E2F59" w:rsidP="000E2F59">
            <w:pPr>
              <w:jc w:val="center"/>
              <w:rPr>
                <w:b/>
                <w:sz w:val="28"/>
              </w:rPr>
            </w:pPr>
          </w:p>
          <w:p w14:paraId="13B7DB76" w14:textId="77777777" w:rsidR="000E2F59" w:rsidRPr="009F0B11" w:rsidRDefault="000E2F59" w:rsidP="000E2F59">
            <w:pPr>
              <w:jc w:val="center"/>
              <w:rPr>
                <w:b/>
                <w:sz w:val="28"/>
              </w:rPr>
            </w:pPr>
            <w:r w:rsidRPr="009F0B11">
              <w:rPr>
                <w:b/>
                <w:sz w:val="28"/>
              </w:rPr>
              <w:t>history</w:t>
            </w:r>
          </w:p>
        </w:tc>
      </w:tr>
      <w:tr w:rsidR="000E2F59" w14:paraId="075B64D2" w14:textId="77777777" w:rsidTr="000E2F59">
        <w:tc>
          <w:tcPr>
            <w:tcW w:w="2497" w:type="dxa"/>
          </w:tcPr>
          <w:p w14:paraId="14E78C93" w14:textId="77777777" w:rsidR="000E2F59" w:rsidRPr="009F0B11" w:rsidRDefault="000E2F59" w:rsidP="000E2F59">
            <w:pPr>
              <w:jc w:val="center"/>
              <w:rPr>
                <w:b/>
                <w:sz w:val="28"/>
              </w:rPr>
            </w:pPr>
          </w:p>
          <w:p w14:paraId="1208A139" w14:textId="77777777" w:rsidR="000E2F59" w:rsidRPr="009F0B11" w:rsidRDefault="000E2F59" w:rsidP="000E2F59">
            <w:pPr>
              <w:jc w:val="center"/>
              <w:rPr>
                <w:b/>
                <w:sz w:val="28"/>
              </w:rPr>
            </w:pPr>
          </w:p>
          <w:p w14:paraId="701DB58F" w14:textId="77777777" w:rsidR="000E2F59" w:rsidRPr="009F0B11" w:rsidRDefault="000E2F59" w:rsidP="000E2F59">
            <w:pPr>
              <w:jc w:val="center"/>
              <w:rPr>
                <w:b/>
                <w:sz w:val="28"/>
              </w:rPr>
            </w:pPr>
            <w:r w:rsidRPr="009F0B11">
              <w:rPr>
                <w:b/>
                <w:sz w:val="28"/>
              </w:rPr>
              <w:t>walls</w:t>
            </w:r>
          </w:p>
          <w:p w14:paraId="3ECB3572" w14:textId="77777777" w:rsidR="000E2F59" w:rsidRPr="009F0B11" w:rsidRDefault="000E2F59" w:rsidP="000E2F59">
            <w:pPr>
              <w:jc w:val="center"/>
              <w:rPr>
                <w:b/>
                <w:sz w:val="28"/>
              </w:rPr>
            </w:pPr>
          </w:p>
          <w:p w14:paraId="14CE320E" w14:textId="77777777" w:rsidR="000E2F59" w:rsidRPr="009F0B11" w:rsidRDefault="000E2F59" w:rsidP="000E2F59">
            <w:pPr>
              <w:jc w:val="center"/>
              <w:rPr>
                <w:b/>
                <w:sz w:val="28"/>
              </w:rPr>
            </w:pPr>
          </w:p>
        </w:tc>
        <w:tc>
          <w:tcPr>
            <w:tcW w:w="2464" w:type="dxa"/>
          </w:tcPr>
          <w:p w14:paraId="4562FC2E" w14:textId="77777777" w:rsidR="000E2F59" w:rsidRPr="009F0B11" w:rsidRDefault="000E2F59" w:rsidP="000E2F59">
            <w:pPr>
              <w:jc w:val="center"/>
              <w:rPr>
                <w:b/>
                <w:sz w:val="28"/>
              </w:rPr>
            </w:pPr>
          </w:p>
          <w:p w14:paraId="01715A4A" w14:textId="77777777" w:rsidR="000E2F59" w:rsidRPr="009F0B11" w:rsidRDefault="000E2F59" w:rsidP="000E2F59">
            <w:pPr>
              <w:jc w:val="center"/>
              <w:rPr>
                <w:b/>
                <w:sz w:val="28"/>
              </w:rPr>
            </w:pPr>
          </w:p>
          <w:p w14:paraId="74A179BC" w14:textId="77777777" w:rsidR="000E2F59" w:rsidRPr="009F0B11" w:rsidRDefault="000E2F59" w:rsidP="000E2F59">
            <w:pPr>
              <w:jc w:val="center"/>
              <w:rPr>
                <w:b/>
                <w:sz w:val="28"/>
              </w:rPr>
            </w:pPr>
            <w:r w:rsidRPr="009F0B11">
              <w:rPr>
                <w:b/>
                <w:sz w:val="28"/>
              </w:rPr>
              <w:t>money</w:t>
            </w:r>
          </w:p>
        </w:tc>
        <w:tc>
          <w:tcPr>
            <w:tcW w:w="2410" w:type="dxa"/>
          </w:tcPr>
          <w:p w14:paraId="71C80B9E" w14:textId="77777777" w:rsidR="000E2F59" w:rsidRPr="009F0B11" w:rsidRDefault="000E2F59" w:rsidP="000E2F59">
            <w:pPr>
              <w:jc w:val="center"/>
              <w:rPr>
                <w:b/>
                <w:sz w:val="28"/>
              </w:rPr>
            </w:pPr>
          </w:p>
          <w:p w14:paraId="2272AE8D" w14:textId="77777777" w:rsidR="000E2F59" w:rsidRPr="009F0B11" w:rsidRDefault="000E2F59" w:rsidP="000E2F59">
            <w:pPr>
              <w:jc w:val="center"/>
              <w:rPr>
                <w:b/>
                <w:sz w:val="28"/>
              </w:rPr>
            </w:pPr>
          </w:p>
          <w:p w14:paraId="249F1E55" w14:textId="77777777" w:rsidR="000E2F59" w:rsidRPr="009F0B11" w:rsidRDefault="000E2F59" w:rsidP="000E2F59">
            <w:pPr>
              <w:jc w:val="center"/>
              <w:rPr>
                <w:b/>
                <w:sz w:val="28"/>
              </w:rPr>
            </w:pPr>
            <w:r>
              <w:rPr>
                <w:b/>
                <w:noProof/>
                <w:sz w:val="28"/>
                <w:lang w:eastAsia="en-GB"/>
              </w:rPr>
              <mc:AlternateContent>
                <mc:Choice Requires="wps">
                  <w:drawing>
                    <wp:anchor distT="0" distB="0" distL="114300" distR="114300" simplePos="0" relativeHeight="251701248" behindDoc="0" locked="0" layoutInCell="1" allowOverlap="1" wp14:anchorId="1F2B270D" wp14:editId="5585EEB8">
                      <wp:simplePos x="0" y="0"/>
                      <wp:positionH relativeFrom="column">
                        <wp:posOffset>1205474</wp:posOffset>
                      </wp:positionH>
                      <wp:positionV relativeFrom="paragraph">
                        <wp:posOffset>164612</wp:posOffset>
                      </wp:positionV>
                      <wp:extent cx="386862" cy="114300"/>
                      <wp:effectExtent l="0" t="38100" r="51435" b="19050"/>
                      <wp:wrapNone/>
                      <wp:docPr id="49" name="Straight Arrow Connector 49"/>
                      <wp:cNvGraphicFramePr/>
                      <a:graphic xmlns:a="http://schemas.openxmlformats.org/drawingml/2006/main">
                        <a:graphicData uri="http://schemas.microsoft.com/office/word/2010/wordprocessingShape">
                          <wps:wsp>
                            <wps:cNvCnPr/>
                            <wps:spPr>
                              <a:xfrm flipV="1">
                                <a:off x="0" y="0"/>
                                <a:ext cx="386862"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5CC0F" id="_x0000_t32" coordsize="21600,21600" o:spt="32" o:oned="t" path="m,l21600,21600e" filled="f">
                      <v:path arrowok="t" fillok="f" o:connecttype="none"/>
                      <o:lock v:ext="edit" shapetype="t"/>
                    </v:shapetype>
                    <v:shape id="Straight Arrow Connector 49" o:spid="_x0000_s1026" type="#_x0000_t32" style="position:absolute;margin-left:94.9pt;margin-top:12.95pt;width:30.45pt;height:9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" strokecolor="windowText" strokeweight=".5pt">
                      <v:stroke endarrow="block" joinstyle="miter"/>
                    </v:shape>
                  </w:pict>
                </mc:Fallback>
              </mc:AlternateContent>
            </w:r>
            <w:r w:rsidRPr="009F0B11">
              <w:rPr>
                <w:b/>
                <w:sz w:val="28"/>
              </w:rPr>
              <w:t>sound</w:t>
            </w:r>
          </w:p>
        </w:tc>
      </w:tr>
      <w:tr w:rsidR="000E2F59" w14:paraId="4F0A2D5F" w14:textId="77777777" w:rsidTr="000E2F59">
        <w:tc>
          <w:tcPr>
            <w:tcW w:w="2497" w:type="dxa"/>
          </w:tcPr>
          <w:p w14:paraId="583779C5" w14:textId="77777777" w:rsidR="000E2F59" w:rsidRPr="009F0B11" w:rsidRDefault="000E2F59" w:rsidP="000E2F59">
            <w:pPr>
              <w:jc w:val="center"/>
              <w:rPr>
                <w:b/>
                <w:sz w:val="28"/>
              </w:rPr>
            </w:pPr>
          </w:p>
          <w:p w14:paraId="63475E38" w14:textId="77777777" w:rsidR="000E2F59" w:rsidRPr="009F0B11" w:rsidRDefault="000E2F59" w:rsidP="000E2F59">
            <w:pPr>
              <w:jc w:val="center"/>
              <w:rPr>
                <w:b/>
                <w:sz w:val="28"/>
              </w:rPr>
            </w:pPr>
          </w:p>
          <w:p w14:paraId="43F67A83" w14:textId="77777777" w:rsidR="000E2F59" w:rsidRPr="009F0B11" w:rsidRDefault="000E2F59" w:rsidP="000E2F59">
            <w:pPr>
              <w:jc w:val="center"/>
              <w:rPr>
                <w:b/>
                <w:sz w:val="28"/>
              </w:rPr>
            </w:pPr>
            <w:r w:rsidRPr="009F0B11">
              <w:rPr>
                <w:b/>
                <w:sz w:val="28"/>
              </w:rPr>
              <w:t>fear</w:t>
            </w:r>
          </w:p>
          <w:p w14:paraId="61C6CA35" w14:textId="77777777" w:rsidR="000E2F59" w:rsidRPr="009F0B11" w:rsidRDefault="000E2F59" w:rsidP="000E2F59">
            <w:pPr>
              <w:jc w:val="center"/>
              <w:rPr>
                <w:b/>
                <w:sz w:val="28"/>
              </w:rPr>
            </w:pPr>
          </w:p>
          <w:p w14:paraId="22482C32" w14:textId="77777777" w:rsidR="000E2F59" w:rsidRPr="009F0B11" w:rsidRDefault="000E2F59" w:rsidP="000E2F59">
            <w:pPr>
              <w:jc w:val="center"/>
              <w:rPr>
                <w:b/>
                <w:sz w:val="28"/>
              </w:rPr>
            </w:pPr>
          </w:p>
        </w:tc>
        <w:tc>
          <w:tcPr>
            <w:tcW w:w="2464" w:type="dxa"/>
          </w:tcPr>
          <w:p w14:paraId="45D444F1" w14:textId="77777777" w:rsidR="000E2F59" w:rsidRPr="009F0B11" w:rsidRDefault="000E2F59" w:rsidP="000E2F59">
            <w:pPr>
              <w:jc w:val="center"/>
              <w:rPr>
                <w:b/>
                <w:sz w:val="28"/>
              </w:rPr>
            </w:pPr>
          </w:p>
          <w:p w14:paraId="7B65B607" w14:textId="77777777" w:rsidR="000E2F59" w:rsidRPr="009F0B11" w:rsidRDefault="000E2F59" w:rsidP="000E2F59">
            <w:pPr>
              <w:jc w:val="center"/>
              <w:rPr>
                <w:b/>
                <w:sz w:val="28"/>
              </w:rPr>
            </w:pPr>
          </w:p>
          <w:p w14:paraId="08051AA4" w14:textId="77777777" w:rsidR="000E2F59" w:rsidRPr="009F0B11" w:rsidRDefault="000E2F59" w:rsidP="000E2F59">
            <w:pPr>
              <w:jc w:val="center"/>
              <w:rPr>
                <w:b/>
                <w:sz w:val="28"/>
              </w:rPr>
            </w:pPr>
            <w:r w:rsidRPr="009F0B11">
              <w:rPr>
                <w:b/>
                <w:sz w:val="28"/>
              </w:rPr>
              <w:t>colour</w:t>
            </w:r>
          </w:p>
        </w:tc>
        <w:tc>
          <w:tcPr>
            <w:tcW w:w="2410" w:type="dxa"/>
          </w:tcPr>
          <w:p w14:paraId="46DBAEDD" w14:textId="77777777" w:rsidR="000E2F59" w:rsidRPr="009F0B11" w:rsidRDefault="000E2F59" w:rsidP="000E2F59">
            <w:pPr>
              <w:jc w:val="center"/>
              <w:rPr>
                <w:b/>
                <w:sz w:val="28"/>
              </w:rPr>
            </w:pPr>
          </w:p>
          <w:p w14:paraId="74D03158" w14:textId="77777777" w:rsidR="000E2F59" w:rsidRPr="009F0B11" w:rsidRDefault="000E2F59" w:rsidP="000E2F59">
            <w:pPr>
              <w:jc w:val="center"/>
              <w:rPr>
                <w:b/>
                <w:sz w:val="28"/>
              </w:rPr>
            </w:pPr>
          </w:p>
          <w:p w14:paraId="7201EDBC" w14:textId="77777777" w:rsidR="000E2F59" w:rsidRPr="009F0B11" w:rsidRDefault="000E2F59" w:rsidP="000E2F59">
            <w:pPr>
              <w:jc w:val="center"/>
              <w:rPr>
                <w:b/>
                <w:sz w:val="28"/>
              </w:rPr>
            </w:pPr>
            <w:r w:rsidRPr="009F0B11">
              <w:rPr>
                <w:b/>
                <w:sz w:val="28"/>
              </w:rPr>
              <w:t>silence</w:t>
            </w:r>
          </w:p>
        </w:tc>
      </w:tr>
    </w:tbl>
    <w:p w14:paraId="547B7AE4" w14:textId="77777777" w:rsidR="000E2F59" w:rsidRPr="00E529CE" w:rsidRDefault="000E2F59" w:rsidP="000E2F59">
      <w:pPr>
        <w:jc w:val="both"/>
      </w:pPr>
      <w:r w:rsidRPr="008B15C1">
        <w:rPr>
          <w:i/>
          <w:noProof/>
          <w:lang w:eastAsia="en-GB"/>
        </w:rPr>
        <mc:AlternateContent>
          <mc:Choice Requires="wps">
            <w:drawing>
              <wp:anchor distT="45720" distB="45720" distL="114300" distR="114300" simplePos="0" relativeHeight="251700224" behindDoc="1" locked="0" layoutInCell="1" allowOverlap="1" wp14:anchorId="0E23F040" wp14:editId="13C46DD7">
                <wp:simplePos x="0" y="0"/>
                <wp:positionH relativeFrom="page">
                  <wp:posOffset>6123008</wp:posOffset>
                </wp:positionH>
                <wp:positionV relativeFrom="paragraph">
                  <wp:posOffset>1084339</wp:posOffset>
                </wp:positionV>
                <wp:extent cx="1381036" cy="1404620"/>
                <wp:effectExtent l="0" t="0" r="10160" b="2095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036" cy="1404620"/>
                        </a:xfrm>
                        <a:prstGeom prst="rect">
                          <a:avLst/>
                        </a:prstGeom>
                        <a:solidFill>
                          <a:srgbClr val="FFFFFF"/>
                        </a:solidFill>
                        <a:ln w="9525">
                          <a:solidFill>
                            <a:sysClr val="window" lastClr="FFFFFF"/>
                          </a:solidFill>
                          <a:miter lim="800000"/>
                          <a:headEnd/>
                          <a:tailEnd/>
                        </a:ln>
                      </wps:spPr>
                      <wps:txbx>
                        <w:txbxContent>
                          <w:p w14:paraId="2C2D264F" w14:textId="77777777" w:rsidR="00674E8B" w:rsidRPr="00253CF6" w:rsidRDefault="00674E8B" w:rsidP="000E2F59">
                            <w:pPr>
                              <w:jc w:val="center"/>
                              <w:rPr>
                                <w:sz w:val="16"/>
                              </w:rPr>
                            </w:pPr>
                            <w:r>
                              <w:rPr>
                                <w:sz w:val="16"/>
                              </w:rPr>
                              <w:t>The Macbeths desire silence when they commit regicide. The slightest noise worries them. Not only is Shakespeare building tension here but the quiet only makes the knocking on the castle gates louder when it eventually occurs, a symbol that Macbeth’s fate is out to get him and will not be silenced.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C8D3E" id="_x0000_s1028" type="#_x0000_t202" style="position:absolute;left:0;text-align:left;margin-left:482.15pt;margin-top:85.4pt;width:108.75pt;height:110.6pt;z-index:-2516162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" strokecolor="window">
                <v:textbox style="mso-fit-shape-to-text:t">
                  <w:txbxContent>
                    <w:p w:rsidR="00674E8B" w:rsidRPr="00253CF6" w:rsidRDefault="00674E8B" w:rsidP="000E2F59">
                      <w:pPr>
                        <w:jc w:val="center"/>
                        <w:rPr>
                          <w:sz w:val="16"/>
                        </w:rPr>
                      </w:pPr>
                      <w:r>
                        <w:rPr>
                          <w:sz w:val="16"/>
                        </w:rPr>
                        <w:t>The Macbeths desire silence when they commit regicide. The slightest noise worries them. Not only is Shakespeare building tension here but the quiet only makes the knocking on the castle gates louder when it eventually occurs, a symbol that Macbeth’s fate is out to get him and will not be silenced.</w:t>
                      </w:r>
                    </w:p>
                  </w:txbxContent>
                </v:textbox>
                <w10:wrap anchorx="page"/>
              </v:shape>
            </w:pict>
          </mc:Fallback>
        </mc:AlternateContent>
      </w:r>
      <w:r>
        <w:br w:type="textWrapping" w:clear="all"/>
      </w:r>
    </w:p>
    <w:p w14:paraId="20264D74" w14:textId="77777777" w:rsidR="000E2F59" w:rsidRDefault="000E2F59" w:rsidP="000E2F59"/>
    <w:p w14:paraId="78761FB2" w14:textId="77777777" w:rsidR="000E2F59" w:rsidRDefault="000E2F59" w:rsidP="000E2F59"/>
    <w:tbl>
      <w:tblPr>
        <w:tblStyle w:val="TableGrid"/>
        <w:tblW w:w="0" w:type="auto"/>
        <w:jc w:val="center"/>
        <w:tblLook w:val="04A0" w:firstRow="1" w:lastRow="0" w:firstColumn="1" w:lastColumn="0" w:noHBand="0" w:noVBand="1"/>
      </w:tblPr>
      <w:tblGrid>
        <w:gridCol w:w="2497"/>
        <w:gridCol w:w="2464"/>
        <w:gridCol w:w="2410"/>
      </w:tblGrid>
      <w:tr w:rsidR="000E2F59" w:rsidRPr="009F0B11" w14:paraId="3EE74221" w14:textId="77777777" w:rsidTr="00B72576">
        <w:trPr>
          <w:jc w:val="center"/>
        </w:trPr>
        <w:tc>
          <w:tcPr>
            <w:tcW w:w="2497" w:type="dxa"/>
          </w:tcPr>
          <w:p w14:paraId="66AAF795" w14:textId="77777777" w:rsidR="000E2F59" w:rsidRPr="009F0B11" w:rsidRDefault="000E2F59" w:rsidP="00B72576">
            <w:pPr>
              <w:jc w:val="center"/>
              <w:rPr>
                <w:b/>
                <w:sz w:val="28"/>
              </w:rPr>
            </w:pPr>
          </w:p>
          <w:p w14:paraId="47E8FC26" w14:textId="77777777" w:rsidR="000E2F59" w:rsidRPr="009F0B11" w:rsidRDefault="000E2F59" w:rsidP="00B72576">
            <w:pPr>
              <w:jc w:val="center"/>
              <w:rPr>
                <w:b/>
                <w:sz w:val="28"/>
              </w:rPr>
            </w:pPr>
          </w:p>
          <w:p w14:paraId="501E22A8" w14:textId="77777777" w:rsidR="000E2F59" w:rsidRPr="009F0B11" w:rsidRDefault="000E2F59" w:rsidP="00B72576">
            <w:pPr>
              <w:jc w:val="center"/>
              <w:rPr>
                <w:b/>
                <w:sz w:val="28"/>
              </w:rPr>
            </w:pPr>
            <w:r>
              <w:rPr>
                <w:b/>
                <w:sz w:val="28"/>
              </w:rPr>
              <w:t>food</w:t>
            </w:r>
          </w:p>
          <w:p w14:paraId="2F24739B" w14:textId="77777777" w:rsidR="000E2F59" w:rsidRPr="009F0B11" w:rsidRDefault="000E2F59" w:rsidP="00B72576">
            <w:pPr>
              <w:jc w:val="center"/>
              <w:rPr>
                <w:b/>
                <w:sz w:val="28"/>
              </w:rPr>
            </w:pPr>
          </w:p>
          <w:p w14:paraId="2473BC5B" w14:textId="77777777" w:rsidR="000E2F59" w:rsidRPr="009F0B11" w:rsidRDefault="000E2F59" w:rsidP="00B72576">
            <w:pPr>
              <w:jc w:val="center"/>
              <w:rPr>
                <w:b/>
                <w:sz w:val="28"/>
              </w:rPr>
            </w:pPr>
          </w:p>
        </w:tc>
        <w:tc>
          <w:tcPr>
            <w:tcW w:w="2464" w:type="dxa"/>
          </w:tcPr>
          <w:p w14:paraId="070DA7A2" w14:textId="77777777" w:rsidR="000E2F59" w:rsidRPr="009F0B11" w:rsidRDefault="000E2F59" w:rsidP="00B72576">
            <w:pPr>
              <w:jc w:val="center"/>
              <w:rPr>
                <w:b/>
                <w:sz w:val="28"/>
              </w:rPr>
            </w:pPr>
          </w:p>
          <w:p w14:paraId="31E4AAA6" w14:textId="77777777" w:rsidR="000E2F59" w:rsidRPr="009F0B11" w:rsidRDefault="000E2F59" w:rsidP="00B72576">
            <w:pPr>
              <w:jc w:val="center"/>
              <w:rPr>
                <w:b/>
                <w:sz w:val="28"/>
              </w:rPr>
            </w:pPr>
          </w:p>
          <w:p w14:paraId="2C737002" w14:textId="77777777" w:rsidR="000E2F59" w:rsidRPr="009F0B11" w:rsidRDefault="000E2F59" w:rsidP="00B72576">
            <w:pPr>
              <w:jc w:val="center"/>
              <w:rPr>
                <w:b/>
                <w:sz w:val="28"/>
              </w:rPr>
            </w:pPr>
            <w:r>
              <w:rPr>
                <w:b/>
                <w:sz w:val="28"/>
              </w:rPr>
              <w:t>books</w:t>
            </w:r>
          </w:p>
        </w:tc>
        <w:tc>
          <w:tcPr>
            <w:tcW w:w="2410" w:type="dxa"/>
          </w:tcPr>
          <w:p w14:paraId="639CBE10" w14:textId="77777777" w:rsidR="000E2F59" w:rsidRPr="009F0B11" w:rsidRDefault="000E2F59" w:rsidP="00B72576">
            <w:pPr>
              <w:jc w:val="center"/>
              <w:rPr>
                <w:b/>
                <w:sz w:val="28"/>
              </w:rPr>
            </w:pPr>
          </w:p>
          <w:p w14:paraId="0F3454A4" w14:textId="77777777" w:rsidR="000E2F59" w:rsidRPr="009F0B11" w:rsidRDefault="000E2F59" w:rsidP="00B72576">
            <w:pPr>
              <w:jc w:val="center"/>
              <w:rPr>
                <w:b/>
                <w:sz w:val="28"/>
              </w:rPr>
            </w:pPr>
          </w:p>
          <w:p w14:paraId="659FCF79" w14:textId="77777777" w:rsidR="000E2F59" w:rsidRPr="009F0B11" w:rsidRDefault="000E2F59" w:rsidP="00B72576">
            <w:pPr>
              <w:jc w:val="center"/>
              <w:rPr>
                <w:b/>
                <w:sz w:val="28"/>
              </w:rPr>
            </w:pPr>
            <w:r>
              <w:rPr>
                <w:b/>
                <w:sz w:val="28"/>
              </w:rPr>
              <w:t>talk</w:t>
            </w:r>
          </w:p>
        </w:tc>
      </w:tr>
      <w:tr w:rsidR="000E2F59" w:rsidRPr="009F0B11" w14:paraId="40853112" w14:textId="77777777" w:rsidTr="00B72576">
        <w:trPr>
          <w:jc w:val="center"/>
        </w:trPr>
        <w:tc>
          <w:tcPr>
            <w:tcW w:w="2497" w:type="dxa"/>
          </w:tcPr>
          <w:p w14:paraId="48E0B86A" w14:textId="77777777" w:rsidR="000E2F59" w:rsidRPr="009F0B11" w:rsidRDefault="000E2F59" w:rsidP="00B72576">
            <w:pPr>
              <w:jc w:val="center"/>
              <w:rPr>
                <w:b/>
                <w:sz w:val="28"/>
              </w:rPr>
            </w:pPr>
          </w:p>
          <w:p w14:paraId="700F9ED6" w14:textId="77777777" w:rsidR="000E2F59" w:rsidRPr="009F0B11" w:rsidRDefault="000E2F59" w:rsidP="00B72576">
            <w:pPr>
              <w:jc w:val="center"/>
              <w:rPr>
                <w:b/>
                <w:sz w:val="28"/>
              </w:rPr>
            </w:pPr>
          </w:p>
          <w:p w14:paraId="224D59E7" w14:textId="77777777" w:rsidR="000E2F59" w:rsidRPr="009F0B11" w:rsidRDefault="000E2F59" w:rsidP="00B72576">
            <w:pPr>
              <w:jc w:val="center"/>
              <w:rPr>
                <w:b/>
                <w:sz w:val="28"/>
              </w:rPr>
            </w:pPr>
            <w:r>
              <w:rPr>
                <w:b/>
                <w:sz w:val="28"/>
              </w:rPr>
              <w:t>divide</w:t>
            </w:r>
          </w:p>
          <w:p w14:paraId="0C7EA499" w14:textId="77777777" w:rsidR="000E2F59" w:rsidRPr="009F0B11" w:rsidRDefault="000E2F59" w:rsidP="00B72576">
            <w:pPr>
              <w:jc w:val="center"/>
              <w:rPr>
                <w:b/>
                <w:sz w:val="28"/>
              </w:rPr>
            </w:pPr>
          </w:p>
          <w:p w14:paraId="717D4577" w14:textId="77777777" w:rsidR="000E2F59" w:rsidRPr="009F0B11" w:rsidRDefault="000E2F59" w:rsidP="00B72576">
            <w:pPr>
              <w:jc w:val="center"/>
              <w:rPr>
                <w:b/>
                <w:sz w:val="28"/>
              </w:rPr>
            </w:pPr>
          </w:p>
        </w:tc>
        <w:tc>
          <w:tcPr>
            <w:tcW w:w="2464" w:type="dxa"/>
          </w:tcPr>
          <w:p w14:paraId="6DDED5CC" w14:textId="77777777" w:rsidR="000E2F59" w:rsidRPr="009F0B11" w:rsidRDefault="000E2F59" w:rsidP="00B72576">
            <w:pPr>
              <w:jc w:val="center"/>
              <w:rPr>
                <w:b/>
                <w:sz w:val="28"/>
              </w:rPr>
            </w:pPr>
          </w:p>
          <w:p w14:paraId="18BCDEC9" w14:textId="77777777" w:rsidR="000E2F59" w:rsidRPr="009F0B11" w:rsidRDefault="000E2F59" w:rsidP="00B72576">
            <w:pPr>
              <w:jc w:val="center"/>
              <w:rPr>
                <w:b/>
                <w:sz w:val="28"/>
              </w:rPr>
            </w:pPr>
          </w:p>
          <w:p w14:paraId="20BB793F" w14:textId="77777777" w:rsidR="000E2F59" w:rsidRPr="009F0B11" w:rsidRDefault="000E2F59" w:rsidP="00B72576">
            <w:pPr>
              <w:jc w:val="center"/>
              <w:rPr>
                <w:b/>
                <w:sz w:val="28"/>
              </w:rPr>
            </w:pPr>
            <w:r>
              <w:rPr>
                <w:b/>
                <w:sz w:val="28"/>
              </w:rPr>
              <w:t>liberty</w:t>
            </w:r>
          </w:p>
        </w:tc>
        <w:tc>
          <w:tcPr>
            <w:tcW w:w="2410" w:type="dxa"/>
          </w:tcPr>
          <w:p w14:paraId="53273084" w14:textId="77777777" w:rsidR="000E2F59" w:rsidRPr="009F0B11" w:rsidRDefault="000E2F59" w:rsidP="00B72576">
            <w:pPr>
              <w:jc w:val="center"/>
              <w:rPr>
                <w:b/>
                <w:sz w:val="28"/>
              </w:rPr>
            </w:pPr>
          </w:p>
          <w:p w14:paraId="217D0E7F" w14:textId="77777777" w:rsidR="000E2F59" w:rsidRPr="009F0B11" w:rsidRDefault="000E2F59" w:rsidP="00B72576">
            <w:pPr>
              <w:jc w:val="center"/>
              <w:rPr>
                <w:b/>
                <w:sz w:val="28"/>
              </w:rPr>
            </w:pPr>
          </w:p>
          <w:p w14:paraId="55A1F01B" w14:textId="77777777" w:rsidR="000E2F59" w:rsidRPr="009F0B11" w:rsidRDefault="000E2F59" w:rsidP="00B72576">
            <w:pPr>
              <w:jc w:val="center"/>
              <w:rPr>
                <w:b/>
                <w:sz w:val="28"/>
              </w:rPr>
            </w:pPr>
            <w:r>
              <w:rPr>
                <w:b/>
                <w:sz w:val="28"/>
              </w:rPr>
              <w:t>lost</w:t>
            </w:r>
          </w:p>
        </w:tc>
      </w:tr>
      <w:tr w:rsidR="000E2F59" w:rsidRPr="009F0B11" w14:paraId="547CF60A" w14:textId="77777777" w:rsidTr="00B72576">
        <w:trPr>
          <w:jc w:val="center"/>
        </w:trPr>
        <w:tc>
          <w:tcPr>
            <w:tcW w:w="2497" w:type="dxa"/>
          </w:tcPr>
          <w:p w14:paraId="50B863A4" w14:textId="77777777" w:rsidR="000E2F59" w:rsidRPr="009F0B11" w:rsidRDefault="000E2F59" w:rsidP="00B72576">
            <w:pPr>
              <w:jc w:val="center"/>
              <w:rPr>
                <w:b/>
                <w:sz w:val="28"/>
              </w:rPr>
            </w:pPr>
          </w:p>
          <w:p w14:paraId="4CD37E31" w14:textId="77777777" w:rsidR="000E2F59" w:rsidRPr="009F0B11" w:rsidRDefault="000E2F59" w:rsidP="00B72576">
            <w:pPr>
              <w:jc w:val="center"/>
              <w:rPr>
                <w:b/>
                <w:sz w:val="28"/>
              </w:rPr>
            </w:pPr>
          </w:p>
          <w:p w14:paraId="689D020D" w14:textId="77777777" w:rsidR="000E2F59" w:rsidRPr="009F0B11" w:rsidRDefault="000E2F59" w:rsidP="00B72576">
            <w:pPr>
              <w:jc w:val="center"/>
              <w:rPr>
                <w:b/>
                <w:sz w:val="28"/>
              </w:rPr>
            </w:pPr>
            <w:r>
              <w:rPr>
                <w:b/>
                <w:sz w:val="28"/>
              </w:rPr>
              <w:t>unknown</w:t>
            </w:r>
          </w:p>
          <w:p w14:paraId="6A64AE45" w14:textId="77777777" w:rsidR="000E2F59" w:rsidRPr="009F0B11" w:rsidRDefault="000E2F59" w:rsidP="00B72576">
            <w:pPr>
              <w:jc w:val="center"/>
              <w:rPr>
                <w:b/>
                <w:sz w:val="28"/>
              </w:rPr>
            </w:pPr>
          </w:p>
          <w:p w14:paraId="337E8F71" w14:textId="77777777" w:rsidR="000E2F59" w:rsidRPr="009F0B11" w:rsidRDefault="000E2F59" w:rsidP="00B72576">
            <w:pPr>
              <w:jc w:val="center"/>
              <w:rPr>
                <w:b/>
                <w:sz w:val="28"/>
              </w:rPr>
            </w:pPr>
          </w:p>
        </w:tc>
        <w:tc>
          <w:tcPr>
            <w:tcW w:w="2464" w:type="dxa"/>
          </w:tcPr>
          <w:p w14:paraId="1951BDFE" w14:textId="77777777" w:rsidR="000E2F59" w:rsidRPr="009F0B11" w:rsidRDefault="000E2F59" w:rsidP="00B72576">
            <w:pPr>
              <w:jc w:val="center"/>
              <w:rPr>
                <w:b/>
                <w:sz w:val="28"/>
              </w:rPr>
            </w:pPr>
          </w:p>
          <w:p w14:paraId="6FF267E0" w14:textId="77777777" w:rsidR="000E2F59" w:rsidRPr="009F0B11" w:rsidRDefault="000E2F59" w:rsidP="00B72576">
            <w:pPr>
              <w:jc w:val="center"/>
              <w:rPr>
                <w:b/>
                <w:sz w:val="28"/>
              </w:rPr>
            </w:pPr>
          </w:p>
          <w:p w14:paraId="4187FBD4" w14:textId="77777777" w:rsidR="000E2F59" w:rsidRPr="009F0B11" w:rsidRDefault="000E2F59" w:rsidP="00B72576">
            <w:pPr>
              <w:jc w:val="center"/>
              <w:rPr>
                <w:b/>
                <w:sz w:val="28"/>
              </w:rPr>
            </w:pPr>
            <w:r>
              <w:rPr>
                <w:b/>
                <w:sz w:val="28"/>
              </w:rPr>
              <w:t>illuminate</w:t>
            </w:r>
          </w:p>
        </w:tc>
        <w:tc>
          <w:tcPr>
            <w:tcW w:w="2410" w:type="dxa"/>
          </w:tcPr>
          <w:p w14:paraId="18D4CCCF" w14:textId="77777777" w:rsidR="000E2F59" w:rsidRPr="009F0B11" w:rsidRDefault="000E2F59" w:rsidP="00B72576">
            <w:pPr>
              <w:jc w:val="center"/>
              <w:rPr>
                <w:b/>
                <w:sz w:val="28"/>
              </w:rPr>
            </w:pPr>
          </w:p>
          <w:p w14:paraId="36C1DE0B" w14:textId="77777777" w:rsidR="000E2F59" w:rsidRPr="009F0B11" w:rsidRDefault="000E2F59" w:rsidP="00B72576">
            <w:pPr>
              <w:jc w:val="center"/>
              <w:rPr>
                <w:b/>
                <w:sz w:val="28"/>
              </w:rPr>
            </w:pPr>
          </w:p>
          <w:p w14:paraId="4670125B" w14:textId="77777777" w:rsidR="000E2F59" w:rsidRPr="009F0B11" w:rsidRDefault="000E2F59" w:rsidP="00B72576">
            <w:pPr>
              <w:jc w:val="center"/>
              <w:rPr>
                <w:b/>
                <w:sz w:val="28"/>
              </w:rPr>
            </w:pPr>
            <w:r>
              <w:rPr>
                <w:b/>
                <w:sz w:val="28"/>
              </w:rPr>
              <w:t>plans</w:t>
            </w:r>
          </w:p>
        </w:tc>
      </w:tr>
    </w:tbl>
    <w:p w14:paraId="58F7B453" w14:textId="77777777" w:rsidR="000E2F59" w:rsidRDefault="000E2F59" w:rsidP="000E2F59">
      <w:bookmarkStart w:id="0" w:name="_GoBack"/>
      <w:bookmarkEnd w:id="0"/>
    </w:p>
    <w:sectPr w:rsidR="000E2F59"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12A"/>
    <w:rsid w:val="000A7FC0"/>
    <w:rsid w:val="000E2F59"/>
    <w:rsid w:val="001061B2"/>
    <w:rsid w:val="001971A9"/>
    <w:rsid w:val="00210F31"/>
    <w:rsid w:val="002A3CA1"/>
    <w:rsid w:val="003778FD"/>
    <w:rsid w:val="003B2660"/>
    <w:rsid w:val="00446E31"/>
    <w:rsid w:val="005162A6"/>
    <w:rsid w:val="00544A97"/>
    <w:rsid w:val="00572218"/>
    <w:rsid w:val="005B3923"/>
    <w:rsid w:val="00674E8B"/>
    <w:rsid w:val="00683F4A"/>
    <w:rsid w:val="006C4AC3"/>
    <w:rsid w:val="006F30C3"/>
    <w:rsid w:val="0078779F"/>
    <w:rsid w:val="007D6B95"/>
    <w:rsid w:val="008233C6"/>
    <w:rsid w:val="00830177"/>
    <w:rsid w:val="00871BAA"/>
    <w:rsid w:val="008A46DF"/>
    <w:rsid w:val="008B0C29"/>
    <w:rsid w:val="009066E1"/>
    <w:rsid w:val="00A40178"/>
    <w:rsid w:val="00A53BF8"/>
    <w:rsid w:val="00A74718"/>
    <w:rsid w:val="00AB78D7"/>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EBB26-E9C4-4AC8-83B7-9ADCF83C8B37}"/>
</file>

<file path=customXml/itemProps2.xml><?xml version="1.0" encoding="utf-8"?>
<ds:datastoreItem xmlns:ds="http://schemas.openxmlformats.org/officeDocument/2006/customXml" ds:itemID="{B563290A-B274-4E8D-A6EA-5F9AAA2E2135}"/>
</file>

<file path=customXml/itemProps3.xml><?xml version="1.0" encoding="utf-8"?>
<ds:datastoreItem xmlns:ds="http://schemas.openxmlformats.org/officeDocument/2006/customXml" ds:itemID="{BAA5FE87-CED8-4282-9E20-C547203F3CEA}"/>
</file>

<file path=docProps/app.xml><?xml version="1.0" encoding="utf-8"?>
<Properties xmlns="http://schemas.openxmlformats.org/officeDocument/2006/extended-properties" xmlns:vt="http://schemas.openxmlformats.org/officeDocument/2006/docPropsVTypes">
  <Template>5211EC29</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2020-03-17T09:03:00Z</dcterms:created>
  <dcterms:modified xsi:type="dcterms:W3CDTF">2020-03-17T09:03:00Z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