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2B869" w14:textId="0F1396F1" w:rsidR="008B0C29" w:rsidRPr="009845DA" w:rsidRDefault="008B0C29" w:rsidP="00A314EE">
      <w:pPr>
        <w:rPr>
          <w:rFonts w:ascii="Berlin Sans FB" w:hAnsi="Berlin Sans FB"/>
          <w:sz w:val="24"/>
        </w:rPr>
      </w:pPr>
      <w:r>
        <w:rPr>
          <w:rFonts w:ascii="Berlin Sans FB" w:hAnsi="Berlin Sans FB"/>
          <w:sz w:val="24"/>
        </w:rPr>
        <w:t>MACBETH</w:t>
      </w:r>
    </w:p>
    <w:p w14:paraId="2469581B" w14:textId="77777777" w:rsidR="008B0C29" w:rsidRPr="009845DA" w:rsidRDefault="008B0C29" w:rsidP="008B0C29">
      <w:pPr>
        <w:jc w:val="both"/>
        <w:rPr>
          <w:i/>
        </w:rPr>
      </w:pPr>
      <w:r w:rsidRPr="009845DA">
        <w:rPr>
          <w:i/>
        </w:rPr>
        <w:t xml:space="preserve">The following activities are designed around </w:t>
      </w:r>
      <w:r w:rsidRPr="009845DA">
        <w:rPr>
          <w:i/>
          <w:u w:val="single"/>
        </w:rPr>
        <w:t>retrieval practice</w:t>
      </w:r>
      <w:r w:rsidRPr="009845DA">
        <w:rPr>
          <w:i/>
        </w:rPr>
        <w:t>. This means they focus on content already taught. Do your best to answer the questions without looking at your notes or the text. Answers for some of the activities can be found at the back of this booklet so you can mark your answers once you have finished. Be sure to revise anything you got wrong when reviewing your learning.</w:t>
      </w:r>
    </w:p>
    <w:tbl>
      <w:tblPr>
        <w:tblStyle w:val="TableGrid"/>
        <w:tblW w:w="0" w:type="auto"/>
        <w:tblLook w:val="04A0" w:firstRow="1" w:lastRow="0" w:firstColumn="1" w:lastColumn="0" w:noHBand="0" w:noVBand="1"/>
      </w:tblPr>
      <w:tblGrid>
        <w:gridCol w:w="10456"/>
      </w:tblGrid>
      <w:tr w:rsidR="008B0C29" w:rsidRPr="009845DA" w14:paraId="75822BA8" w14:textId="77777777" w:rsidTr="00B72576">
        <w:tc>
          <w:tcPr>
            <w:tcW w:w="10456" w:type="dxa"/>
            <w:shd w:val="clear" w:color="auto" w:fill="000000" w:themeFill="text1"/>
          </w:tcPr>
          <w:p w14:paraId="7865D3FB" w14:textId="77777777" w:rsidR="008B0C29" w:rsidRPr="009845DA" w:rsidRDefault="008B0C29" w:rsidP="00B72576">
            <w:pPr>
              <w:jc w:val="both"/>
              <w:rPr>
                <w:b/>
              </w:rPr>
            </w:pPr>
            <w:r w:rsidRPr="009845DA">
              <w:rPr>
                <w:b/>
                <w:sz w:val="24"/>
              </w:rPr>
              <w:t>Activity 1: Retrieval Grid</w:t>
            </w:r>
          </w:p>
        </w:tc>
      </w:tr>
    </w:tbl>
    <w:p w14:paraId="1DD1C664" w14:textId="77777777" w:rsidR="008B0C29" w:rsidRPr="00833E08" w:rsidRDefault="008B0C29" w:rsidP="008B0C29">
      <w:pPr>
        <w:jc w:val="both"/>
        <w:rPr>
          <w:i/>
        </w:rPr>
      </w:pPr>
      <w:r w:rsidRPr="00833E08">
        <w:rPr>
          <w:i/>
        </w:rPr>
        <w:t>Consider the following questions in the retrieval grid and answer them in the blank grid below. Consider the amount of points each question is worth. The higher the amount of points, the longer ago we studied the content. Attempt to answer in as much detail as possible.</w:t>
      </w:r>
    </w:p>
    <w:tbl>
      <w:tblPr>
        <w:tblStyle w:val="TableGrid"/>
        <w:tblW w:w="0" w:type="auto"/>
        <w:tblLook w:val="04A0" w:firstRow="1" w:lastRow="0" w:firstColumn="1" w:lastColumn="0" w:noHBand="0" w:noVBand="1"/>
      </w:tblPr>
      <w:tblGrid>
        <w:gridCol w:w="2614"/>
        <w:gridCol w:w="2614"/>
        <w:gridCol w:w="2614"/>
        <w:gridCol w:w="2614"/>
      </w:tblGrid>
      <w:tr w:rsidR="008B0C29" w:rsidRPr="008F0CD1" w14:paraId="607A827A" w14:textId="77777777" w:rsidTr="00B72576">
        <w:tc>
          <w:tcPr>
            <w:tcW w:w="2614" w:type="dxa"/>
            <w:shd w:val="clear" w:color="auto" w:fill="5DBAFF"/>
          </w:tcPr>
          <w:p w14:paraId="13B4B5A2" w14:textId="77777777" w:rsidR="006C4AC3" w:rsidRDefault="006C4AC3" w:rsidP="006C4AC3">
            <w:pPr>
              <w:jc w:val="center"/>
              <w:rPr>
                <w:b/>
              </w:rPr>
            </w:pPr>
            <w:r>
              <w:rPr>
                <w:b/>
              </w:rPr>
              <w:t>What becomes of Lady Macbeth at the end of the play?</w:t>
            </w:r>
          </w:p>
          <w:p w14:paraId="16A8D063" w14:textId="77777777" w:rsidR="008B0C29" w:rsidRDefault="008B0C29" w:rsidP="00B72576">
            <w:pPr>
              <w:jc w:val="both"/>
              <w:rPr>
                <w:b/>
              </w:rPr>
            </w:pPr>
          </w:p>
          <w:p w14:paraId="654F12D8" w14:textId="77777777" w:rsidR="008B0C29" w:rsidRPr="008F0CD1" w:rsidRDefault="008B0C29" w:rsidP="00B72576">
            <w:pPr>
              <w:jc w:val="both"/>
              <w:rPr>
                <w:b/>
              </w:rPr>
            </w:pPr>
          </w:p>
        </w:tc>
        <w:tc>
          <w:tcPr>
            <w:tcW w:w="2614" w:type="dxa"/>
            <w:shd w:val="clear" w:color="auto" w:fill="FF7171"/>
          </w:tcPr>
          <w:p w14:paraId="2592E11B" w14:textId="77777777" w:rsidR="008B0C29" w:rsidRPr="008F0CD1" w:rsidRDefault="006C4AC3" w:rsidP="00B72576">
            <w:pPr>
              <w:jc w:val="center"/>
              <w:rPr>
                <w:b/>
              </w:rPr>
            </w:pPr>
            <w:r>
              <w:rPr>
                <w:b/>
              </w:rPr>
              <w:t>Who leads the attack against Macbeth’s castle near the end of the play?</w:t>
            </w:r>
          </w:p>
        </w:tc>
        <w:tc>
          <w:tcPr>
            <w:tcW w:w="2614" w:type="dxa"/>
            <w:shd w:val="clear" w:color="auto" w:fill="AE78D6"/>
          </w:tcPr>
          <w:p w14:paraId="0ED28D39" w14:textId="77777777" w:rsidR="008B0C29" w:rsidRPr="008F0CD1" w:rsidRDefault="008B0C29" w:rsidP="00B72576">
            <w:pPr>
              <w:jc w:val="center"/>
              <w:rPr>
                <w:b/>
              </w:rPr>
            </w:pPr>
            <w:r>
              <w:rPr>
                <w:b/>
              </w:rPr>
              <w:t>Why do Macbeth and Lady Macbeth continually ask for darkness throughout the play?</w:t>
            </w:r>
          </w:p>
        </w:tc>
        <w:tc>
          <w:tcPr>
            <w:tcW w:w="2614" w:type="dxa"/>
            <w:shd w:val="clear" w:color="auto" w:fill="25FF88"/>
          </w:tcPr>
          <w:p w14:paraId="3E8070F7" w14:textId="77777777" w:rsidR="008B0C29" w:rsidRPr="008F0CD1" w:rsidRDefault="008B0C29" w:rsidP="00B72576">
            <w:pPr>
              <w:jc w:val="center"/>
              <w:rPr>
                <w:b/>
              </w:rPr>
            </w:pPr>
            <w:r>
              <w:rPr>
                <w:b/>
              </w:rPr>
              <w:t>How is Duncan’s blood and skin described by Macbeth upon ‘discovery’ of the king’s body?</w:t>
            </w:r>
          </w:p>
        </w:tc>
      </w:tr>
      <w:tr w:rsidR="008B0C29" w:rsidRPr="008F0CD1" w14:paraId="5B9DDFC3" w14:textId="77777777" w:rsidTr="00B72576">
        <w:tc>
          <w:tcPr>
            <w:tcW w:w="2614" w:type="dxa"/>
            <w:shd w:val="clear" w:color="auto" w:fill="AE78D6"/>
          </w:tcPr>
          <w:p w14:paraId="56EC7EDA" w14:textId="77777777" w:rsidR="008B0C29" w:rsidRDefault="008B0C29" w:rsidP="008B0C29">
            <w:pPr>
              <w:jc w:val="center"/>
              <w:rPr>
                <w:b/>
              </w:rPr>
            </w:pPr>
            <w:r>
              <w:rPr>
                <w:b/>
              </w:rPr>
              <w:t>What are the prophecies given to Macbeth and Banquo?</w:t>
            </w:r>
          </w:p>
          <w:p w14:paraId="49CB46B0" w14:textId="77777777" w:rsidR="008B0C29" w:rsidRDefault="008B0C29" w:rsidP="00B72576">
            <w:pPr>
              <w:jc w:val="both"/>
              <w:rPr>
                <w:b/>
              </w:rPr>
            </w:pPr>
          </w:p>
          <w:p w14:paraId="1663B172" w14:textId="77777777" w:rsidR="008B0C29" w:rsidRPr="008F0CD1" w:rsidRDefault="008B0C29" w:rsidP="00B72576">
            <w:pPr>
              <w:jc w:val="both"/>
              <w:rPr>
                <w:b/>
              </w:rPr>
            </w:pPr>
          </w:p>
        </w:tc>
        <w:tc>
          <w:tcPr>
            <w:tcW w:w="2614" w:type="dxa"/>
            <w:shd w:val="clear" w:color="auto" w:fill="25FF88"/>
          </w:tcPr>
          <w:p w14:paraId="099B1E49" w14:textId="77777777" w:rsidR="008B0C29" w:rsidRPr="008F0CD1" w:rsidRDefault="008B0C29" w:rsidP="00B72576">
            <w:pPr>
              <w:jc w:val="center"/>
              <w:rPr>
                <w:b/>
              </w:rPr>
            </w:pPr>
            <w:r>
              <w:rPr>
                <w:b/>
              </w:rPr>
              <w:t>Who does the Porter imagine is knocking on the castle gates, or hell-gate’?</w:t>
            </w:r>
          </w:p>
        </w:tc>
        <w:tc>
          <w:tcPr>
            <w:tcW w:w="2614" w:type="dxa"/>
            <w:shd w:val="clear" w:color="auto" w:fill="FF7171"/>
          </w:tcPr>
          <w:p w14:paraId="1EE58F05" w14:textId="77777777" w:rsidR="008B0C29" w:rsidRPr="008F0CD1" w:rsidRDefault="008B0C29" w:rsidP="00B72576">
            <w:pPr>
              <w:jc w:val="center"/>
              <w:rPr>
                <w:b/>
                <w:color w:val="000000" w:themeColor="text1"/>
              </w:rPr>
            </w:pPr>
            <w:r>
              <w:rPr>
                <w:b/>
                <w:color w:val="000000" w:themeColor="text1"/>
              </w:rPr>
              <w:t>Why does Macbeth kill Macduff’s children and what is the correct term for this?</w:t>
            </w:r>
          </w:p>
        </w:tc>
        <w:tc>
          <w:tcPr>
            <w:tcW w:w="2614" w:type="dxa"/>
            <w:shd w:val="clear" w:color="auto" w:fill="5DBAFF"/>
          </w:tcPr>
          <w:p w14:paraId="67AC64A4" w14:textId="77777777" w:rsidR="008B0C29" w:rsidRPr="008F0CD1" w:rsidRDefault="006C4AC3" w:rsidP="00B72576">
            <w:pPr>
              <w:jc w:val="center"/>
              <w:rPr>
                <w:b/>
              </w:rPr>
            </w:pPr>
            <w:r>
              <w:rPr>
                <w:b/>
              </w:rPr>
              <w:t>What becomes of Macbeth at the end of the play?</w:t>
            </w:r>
          </w:p>
        </w:tc>
      </w:tr>
      <w:tr w:rsidR="008B0C29" w:rsidRPr="008F0CD1" w14:paraId="659E3CD6" w14:textId="77777777" w:rsidTr="00B72576">
        <w:tc>
          <w:tcPr>
            <w:tcW w:w="2614" w:type="dxa"/>
            <w:shd w:val="clear" w:color="auto" w:fill="25FF88"/>
          </w:tcPr>
          <w:p w14:paraId="529E232A" w14:textId="77777777" w:rsidR="008B0C29" w:rsidRDefault="006C4AC3" w:rsidP="006C4AC3">
            <w:pPr>
              <w:jc w:val="center"/>
              <w:rPr>
                <w:b/>
              </w:rPr>
            </w:pPr>
            <w:r>
              <w:rPr>
                <w:b/>
              </w:rPr>
              <w:t>What are ‘hands’ symbolic of in the play?</w:t>
            </w:r>
          </w:p>
          <w:p w14:paraId="17B7EE9B" w14:textId="77777777" w:rsidR="008B0C29" w:rsidRDefault="008B0C29" w:rsidP="00B72576">
            <w:pPr>
              <w:jc w:val="both"/>
              <w:rPr>
                <w:b/>
              </w:rPr>
            </w:pPr>
          </w:p>
          <w:p w14:paraId="06497CD0" w14:textId="77777777" w:rsidR="008B0C29" w:rsidRDefault="008B0C29" w:rsidP="00B72576">
            <w:pPr>
              <w:jc w:val="both"/>
              <w:rPr>
                <w:b/>
              </w:rPr>
            </w:pPr>
          </w:p>
          <w:p w14:paraId="4C45FC7F" w14:textId="77777777" w:rsidR="008B0C29" w:rsidRPr="008F0CD1" w:rsidRDefault="008B0C29" w:rsidP="00B72576">
            <w:pPr>
              <w:jc w:val="both"/>
              <w:rPr>
                <w:b/>
              </w:rPr>
            </w:pPr>
          </w:p>
        </w:tc>
        <w:tc>
          <w:tcPr>
            <w:tcW w:w="2614" w:type="dxa"/>
            <w:shd w:val="clear" w:color="auto" w:fill="5DBAFF"/>
          </w:tcPr>
          <w:p w14:paraId="33F4722C" w14:textId="77777777" w:rsidR="008B0C29" w:rsidRPr="008F0CD1" w:rsidRDefault="008B0C29" w:rsidP="00B72576">
            <w:pPr>
              <w:jc w:val="center"/>
              <w:rPr>
                <w:b/>
              </w:rPr>
            </w:pPr>
            <w:r>
              <w:rPr>
                <w:b/>
              </w:rPr>
              <w:t>What does Lady Macbeth have by her side as she sleepwalks and why is this significant?</w:t>
            </w:r>
          </w:p>
        </w:tc>
        <w:tc>
          <w:tcPr>
            <w:tcW w:w="2614" w:type="dxa"/>
            <w:shd w:val="clear" w:color="auto" w:fill="AE78D6"/>
          </w:tcPr>
          <w:p w14:paraId="43CCDA40" w14:textId="77777777" w:rsidR="008B0C29" w:rsidRPr="008F0CD1" w:rsidRDefault="006C4AC3" w:rsidP="00B72576">
            <w:pPr>
              <w:jc w:val="center"/>
              <w:rPr>
                <w:b/>
              </w:rPr>
            </w:pPr>
            <w:r>
              <w:rPr>
                <w:b/>
              </w:rPr>
              <w:t>How is Macbeth described by the Captain in his report and why is he described in this way?</w:t>
            </w:r>
          </w:p>
        </w:tc>
        <w:tc>
          <w:tcPr>
            <w:tcW w:w="2614" w:type="dxa"/>
            <w:shd w:val="clear" w:color="auto" w:fill="FF7171"/>
          </w:tcPr>
          <w:p w14:paraId="24DDA20B" w14:textId="77777777" w:rsidR="008B0C29" w:rsidRPr="008F0CD1" w:rsidRDefault="006C4AC3" w:rsidP="00B72576">
            <w:pPr>
              <w:jc w:val="center"/>
              <w:rPr>
                <w:b/>
              </w:rPr>
            </w:pPr>
            <w:r>
              <w:rPr>
                <w:b/>
              </w:rPr>
              <w:t>What does the term ‘hamartia’ mean and what is Macbeth’s?</w:t>
            </w:r>
          </w:p>
        </w:tc>
      </w:tr>
    </w:tbl>
    <w:p w14:paraId="0290CA78" w14:textId="77777777" w:rsidR="008B0C29" w:rsidRPr="008F0CD1" w:rsidRDefault="008B0C29" w:rsidP="008B0C29">
      <w:pPr>
        <w:jc w:val="both"/>
        <w:rPr>
          <w:b/>
        </w:rPr>
      </w:pPr>
    </w:p>
    <w:tbl>
      <w:tblPr>
        <w:tblStyle w:val="TableGrid"/>
        <w:tblW w:w="0" w:type="auto"/>
        <w:tblLook w:val="04A0" w:firstRow="1" w:lastRow="0" w:firstColumn="1" w:lastColumn="0" w:noHBand="0" w:noVBand="1"/>
      </w:tblPr>
      <w:tblGrid>
        <w:gridCol w:w="2614"/>
        <w:gridCol w:w="2614"/>
        <w:gridCol w:w="2614"/>
        <w:gridCol w:w="2614"/>
      </w:tblGrid>
      <w:tr w:rsidR="008B0C29" w:rsidRPr="008F0CD1" w14:paraId="15BFBDAA" w14:textId="77777777" w:rsidTr="00B72576">
        <w:tc>
          <w:tcPr>
            <w:tcW w:w="2614" w:type="dxa"/>
            <w:shd w:val="clear" w:color="auto" w:fill="5DBAFF"/>
          </w:tcPr>
          <w:p w14:paraId="07B40037" w14:textId="77777777" w:rsidR="008B0C29" w:rsidRPr="008F0CD1" w:rsidRDefault="008B0C29" w:rsidP="00B72576">
            <w:pPr>
              <w:jc w:val="center"/>
              <w:rPr>
                <w:b/>
              </w:rPr>
            </w:pPr>
            <w:r w:rsidRPr="008F0CD1">
              <w:rPr>
                <w:b/>
              </w:rPr>
              <w:t>One Point</w:t>
            </w:r>
          </w:p>
        </w:tc>
        <w:tc>
          <w:tcPr>
            <w:tcW w:w="2614" w:type="dxa"/>
            <w:shd w:val="clear" w:color="auto" w:fill="FF7171"/>
          </w:tcPr>
          <w:p w14:paraId="1F78EE50" w14:textId="77777777" w:rsidR="008B0C29" w:rsidRPr="008F0CD1" w:rsidRDefault="008B0C29" w:rsidP="00B72576">
            <w:pPr>
              <w:jc w:val="center"/>
              <w:rPr>
                <w:b/>
              </w:rPr>
            </w:pPr>
            <w:r w:rsidRPr="008F0CD1">
              <w:rPr>
                <w:b/>
              </w:rPr>
              <w:t>Two Points</w:t>
            </w:r>
          </w:p>
        </w:tc>
        <w:tc>
          <w:tcPr>
            <w:tcW w:w="2614" w:type="dxa"/>
            <w:shd w:val="clear" w:color="auto" w:fill="25FF88"/>
          </w:tcPr>
          <w:p w14:paraId="7D5B4399" w14:textId="77777777" w:rsidR="008B0C29" w:rsidRPr="008F0CD1" w:rsidRDefault="008B0C29" w:rsidP="00B72576">
            <w:pPr>
              <w:jc w:val="center"/>
              <w:rPr>
                <w:b/>
              </w:rPr>
            </w:pPr>
            <w:r w:rsidRPr="008F0CD1">
              <w:rPr>
                <w:b/>
              </w:rPr>
              <w:t>Three Points</w:t>
            </w:r>
          </w:p>
        </w:tc>
        <w:tc>
          <w:tcPr>
            <w:tcW w:w="2614" w:type="dxa"/>
            <w:shd w:val="clear" w:color="auto" w:fill="AE78D6"/>
          </w:tcPr>
          <w:p w14:paraId="313D3FA7" w14:textId="77777777" w:rsidR="008B0C29" w:rsidRPr="008F0CD1" w:rsidRDefault="008B0C29" w:rsidP="00B72576">
            <w:pPr>
              <w:jc w:val="center"/>
              <w:rPr>
                <w:b/>
              </w:rPr>
            </w:pPr>
            <w:r w:rsidRPr="008F0CD1">
              <w:rPr>
                <w:b/>
              </w:rPr>
              <w:t>Four Points</w:t>
            </w:r>
          </w:p>
        </w:tc>
      </w:tr>
    </w:tbl>
    <w:p w14:paraId="77DBEDFC" w14:textId="77777777" w:rsidR="008B0C29" w:rsidRPr="008F0CD1" w:rsidRDefault="008B0C29" w:rsidP="008B0C29">
      <w:pPr>
        <w:jc w:val="both"/>
        <w:rPr>
          <w:b/>
        </w:rPr>
      </w:pPr>
    </w:p>
    <w:tbl>
      <w:tblPr>
        <w:tblStyle w:val="TableGrid"/>
        <w:tblW w:w="0" w:type="auto"/>
        <w:tblLook w:val="04A0" w:firstRow="1" w:lastRow="0" w:firstColumn="1" w:lastColumn="0" w:noHBand="0" w:noVBand="1"/>
      </w:tblPr>
      <w:tblGrid>
        <w:gridCol w:w="2614"/>
        <w:gridCol w:w="2614"/>
        <w:gridCol w:w="2614"/>
        <w:gridCol w:w="2614"/>
      </w:tblGrid>
      <w:tr w:rsidR="008B0C29" w:rsidRPr="008F0CD1" w14:paraId="2B796FAD" w14:textId="77777777" w:rsidTr="00B72576">
        <w:tc>
          <w:tcPr>
            <w:tcW w:w="2614" w:type="dxa"/>
          </w:tcPr>
          <w:p w14:paraId="4B45C479" w14:textId="77777777" w:rsidR="008B0C29" w:rsidRPr="008F0CD1" w:rsidRDefault="008B0C29" w:rsidP="00B72576">
            <w:pPr>
              <w:jc w:val="both"/>
              <w:rPr>
                <w:b/>
              </w:rPr>
            </w:pPr>
          </w:p>
          <w:p w14:paraId="4E8F2D66" w14:textId="77777777" w:rsidR="008B0C29" w:rsidRPr="008F0CD1" w:rsidRDefault="008B0C29" w:rsidP="00B72576">
            <w:pPr>
              <w:jc w:val="both"/>
              <w:rPr>
                <w:b/>
              </w:rPr>
            </w:pPr>
          </w:p>
          <w:p w14:paraId="65CD7AEB" w14:textId="77777777" w:rsidR="008B0C29" w:rsidRPr="008F0CD1" w:rsidRDefault="008B0C29" w:rsidP="00B72576">
            <w:pPr>
              <w:jc w:val="both"/>
              <w:rPr>
                <w:b/>
              </w:rPr>
            </w:pPr>
          </w:p>
          <w:p w14:paraId="16F1738C" w14:textId="77777777" w:rsidR="008B0C29" w:rsidRPr="008F0CD1" w:rsidRDefault="008B0C29" w:rsidP="00B72576">
            <w:pPr>
              <w:jc w:val="both"/>
              <w:rPr>
                <w:b/>
              </w:rPr>
            </w:pPr>
          </w:p>
          <w:p w14:paraId="47EA8419" w14:textId="77777777" w:rsidR="008B0C29" w:rsidRPr="008F0CD1" w:rsidRDefault="008B0C29" w:rsidP="00B72576">
            <w:pPr>
              <w:jc w:val="both"/>
              <w:rPr>
                <w:b/>
              </w:rPr>
            </w:pPr>
          </w:p>
        </w:tc>
        <w:tc>
          <w:tcPr>
            <w:tcW w:w="2614" w:type="dxa"/>
          </w:tcPr>
          <w:p w14:paraId="0ADA7C71" w14:textId="77777777" w:rsidR="008B0C29" w:rsidRPr="008F0CD1" w:rsidRDefault="008B0C29" w:rsidP="00B72576">
            <w:pPr>
              <w:jc w:val="both"/>
              <w:rPr>
                <w:b/>
              </w:rPr>
            </w:pPr>
          </w:p>
        </w:tc>
        <w:tc>
          <w:tcPr>
            <w:tcW w:w="2614" w:type="dxa"/>
          </w:tcPr>
          <w:p w14:paraId="7AE4A7DB" w14:textId="77777777" w:rsidR="008B0C29" w:rsidRPr="008F0CD1" w:rsidRDefault="008B0C29" w:rsidP="00B72576">
            <w:pPr>
              <w:jc w:val="both"/>
              <w:rPr>
                <w:b/>
              </w:rPr>
            </w:pPr>
          </w:p>
        </w:tc>
        <w:tc>
          <w:tcPr>
            <w:tcW w:w="2614" w:type="dxa"/>
          </w:tcPr>
          <w:p w14:paraId="31086E3A" w14:textId="77777777" w:rsidR="008B0C29" w:rsidRPr="008F0CD1" w:rsidRDefault="008B0C29" w:rsidP="00B72576">
            <w:pPr>
              <w:jc w:val="both"/>
              <w:rPr>
                <w:b/>
              </w:rPr>
            </w:pPr>
          </w:p>
        </w:tc>
      </w:tr>
      <w:tr w:rsidR="008B0C29" w:rsidRPr="008F0CD1" w14:paraId="6F5EC5AB" w14:textId="77777777" w:rsidTr="00B72576">
        <w:tc>
          <w:tcPr>
            <w:tcW w:w="2614" w:type="dxa"/>
          </w:tcPr>
          <w:p w14:paraId="6CBE1A0F" w14:textId="77777777" w:rsidR="008B0C29" w:rsidRPr="008F0CD1" w:rsidRDefault="008B0C29" w:rsidP="00B72576">
            <w:pPr>
              <w:jc w:val="both"/>
              <w:rPr>
                <w:b/>
              </w:rPr>
            </w:pPr>
          </w:p>
          <w:p w14:paraId="53FAA5F6" w14:textId="77777777" w:rsidR="008B0C29" w:rsidRPr="008F0CD1" w:rsidRDefault="008B0C29" w:rsidP="00B72576">
            <w:pPr>
              <w:jc w:val="both"/>
              <w:rPr>
                <w:b/>
              </w:rPr>
            </w:pPr>
          </w:p>
          <w:p w14:paraId="51BDB997" w14:textId="77777777" w:rsidR="008B0C29" w:rsidRPr="008F0CD1" w:rsidRDefault="008B0C29" w:rsidP="00B72576">
            <w:pPr>
              <w:jc w:val="both"/>
              <w:rPr>
                <w:b/>
              </w:rPr>
            </w:pPr>
          </w:p>
          <w:p w14:paraId="7685ACEB" w14:textId="77777777" w:rsidR="008B0C29" w:rsidRPr="008F0CD1" w:rsidRDefault="008B0C29" w:rsidP="00B72576">
            <w:pPr>
              <w:jc w:val="both"/>
              <w:rPr>
                <w:b/>
              </w:rPr>
            </w:pPr>
          </w:p>
          <w:p w14:paraId="0147B620" w14:textId="77777777" w:rsidR="008B0C29" w:rsidRPr="008F0CD1" w:rsidRDefault="008B0C29" w:rsidP="00B72576">
            <w:pPr>
              <w:jc w:val="both"/>
              <w:rPr>
                <w:b/>
              </w:rPr>
            </w:pPr>
          </w:p>
        </w:tc>
        <w:tc>
          <w:tcPr>
            <w:tcW w:w="2614" w:type="dxa"/>
          </w:tcPr>
          <w:p w14:paraId="37229BC1" w14:textId="77777777" w:rsidR="008B0C29" w:rsidRPr="008F0CD1" w:rsidRDefault="008B0C29" w:rsidP="00B72576">
            <w:pPr>
              <w:jc w:val="both"/>
              <w:rPr>
                <w:b/>
              </w:rPr>
            </w:pPr>
          </w:p>
        </w:tc>
        <w:tc>
          <w:tcPr>
            <w:tcW w:w="2614" w:type="dxa"/>
          </w:tcPr>
          <w:p w14:paraId="45BE0272" w14:textId="77777777" w:rsidR="008B0C29" w:rsidRPr="008F0CD1" w:rsidRDefault="008B0C29" w:rsidP="00B72576">
            <w:pPr>
              <w:jc w:val="both"/>
              <w:rPr>
                <w:b/>
              </w:rPr>
            </w:pPr>
          </w:p>
        </w:tc>
        <w:tc>
          <w:tcPr>
            <w:tcW w:w="2614" w:type="dxa"/>
          </w:tcPr>
          <w:p w14:paraId="2570B1B9" w14:textId="77777777" w:rsidR="008B0C29" w:rsidRPr="008F0CD1" w:rsidRDefault="008B0C29" w:rsidP="00B72576">
            <w:pPr>
              <w:jc w:val="both"/>
              <w:rPr>
                <w:b/>
              </w:rPr>
            </w:pPr>
          </w:p>
        </w:tc>
      </w:tr>
      <w:tr w:rsidR="008B0C29" w:rsidRPr="008F0CD1" w14:paraId="702976ED" w14:textId="77777777" w:rsidTr="00B72576">
        <w:tc>
          <w:tcPr>
            <w:tcW w:w="2614" w:type="dxa"/>
          </w:tcPr>
          <w:p w14:paraId="21D22B8E" w14:textId="77777777" w:rsidR="008B0C29" w:rsidRPr="008F0CD1" w:rsidRDefault="008B0C29" w:rsidP="00B72576">
            <w:pPr>
              <w:jc w:val="both"/>
              <w:rPr>
                <w:b/>
              </w:rPr>
            </w:pPr>
          </w:p>
          <w:p w14:paraId="16DDB8EF" w14:textId="77777777" w:rsidR="008B0C29" w:rsidRPr="008F0CD1" w:rsidRDefault="008B0C29" w:rsidP="00B72576">
            <w:pPr>
              <w:jc w:val="both"/>
              <w:rPr>
                <w:b/>
              </w:rPr>
            </w:pPr>
          </w:p>
          <w:p w14:paraId="530C7434" w14:textId="77777777" w:rsidR="008B0C29" w:rsidRPr="008F0CD1" w:rsidRDefault="008B0C29" w:rsidP="00B72576">
            <w:pPr>
              <w:jc w:val="both"/>
              <w:rPr>
                <w:b/>
              </w:rPr>
            </w:pPr>
          </w:p>
          <w:p w14:paraId="1FD2BE64" w14:textId="77777777" w:rsidR="008B0C29" w:rsidRPr="008F0CD1" w:rsidRDefault="008B0C29" w:rsidP="00B72576">
            <w:pPr>
              <w:jc w:val="both"/>
              <w:rPr>
                <w:b/>
              </w:rPr>
            </w:pPr>
          </w:p>
          <w:p w14:paraId="72DED173" w14:textId="77777777" w:rsidR="008B0C29" w:rsidRPr="008F0CD1" w:rsidRDefault="008B0C29" w:rsidP="00B72576">
            <w:pPr>
              <w:jc w:val="both"/>
              <w:rPr>
                <w:b/>
              </w:rPr>
            </w:pPr>
          </w:p>
        </w:tc>
        <w:tc>
          <w:tcPr>
            <w:tcW w:w="2614" w:type="dxa"/>
          </w:tcPr>
          <w:p w14:paraId="691621C9" w14:textId="77777777" w:rsidR="008B0C29" w:rsidRPr="008F0CD1" w:rsidRDefault="008B0C29" w:rsidP="00B72576">
            <w:pPr>
              <w:jc w:val="both"/>
              <w:rPr>
                <w:b/>
              </w:rPr>
            </w:pPr>
          </w:p>
        </w:tc>
        <w:tc>
          <w:tcPr>
            <w:tcW w:w="2614" w:type="dxa"/>
          </w:tcPr>
          <w:p w14:paraId="111B0359" w14:textId="77777777" w:rsidR="008B0C29" w:rsidRPr="008F0CD1" w:rsidRDefault="008B0C29" w:rsidP="00B72576">
            <w:pPr>
              <w:jc w:val="both"/>
              <w:rPr>
                <w:b/>
              </w:rPr>
            </w:pPr>
          </w:p>
        </w:tc>
        <w:tc>
          <w:tcPr>
            <w:tcW w:w="2614" w:type="dxa"/>
          </w:tcPr>
          <w:p w14:paraId="545C3350" w14:textId="77777777" w:rsidR="008B0C29" w:rsidRPr="008F0CD1" w:rsidRDefault="008B0C29" w:rsidP="00B72576">
            <w:pPr>
              <w:jc w:val="both"/>
              <w:rPr>
                <w:b/>
              </w:rPr>
            </w:pPr>
          </w:p>
        </w:tc>
      </w:tr>
    </w:tbl>
    <w:p w14:paraId="01C44D66" w14:textId="77777777" w:rsidR="008B0C29" w:rsidRPr="008F0CD1" w:rsidRDefault="008B0C29" w:rsidP="008B0C29">
      <w:pPr>
        <w:rPr>
          <w:b/>
        </w:rPr>
      </w:pPr>
    </w:p>
    <w:p w14:paraId="5F4E2CD6" w14:textId="7D924DF9" w:rsidR="008B0C29" w:rsidRDefault="008B0C29"/>
    <w:p w14:paraId="70C65306" w14:textId="036BF9E8" w:rsidR="00A314EE" w:rsidRDefault="00A314EE"/>
    <w:p w14:paraId="605EDBF9" w14:textId="77777777" w:rsidR="00A314EE" w:rsidRDefault="00A314EE"/>
    <w:p w14:paraId="551AFD89" w14:textId="77777777" w:rsidR="008B0C29" w:rsidRDefault="008B0C29">
      <w:bookmarkStart w:id="0" w:name="_GoBack"/>
      <w:bookmarkEnd w:id="0"/>
    </w:p>
    <w:sectPr w:rsidR="008B0C29" w:rsidSect="003778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10F2"/>
    <w:multiLevelType w:val="hybridMultilevel"/>
    <w:tmpl w:val="650ACA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70C03"/>
    <w:multiLevelType w:val="hybridMultilevel"/>
    <w:tmpl w:val="BE8A5AFE"/>
    <w:lvl w:ilvl="0" w:tplc="8CEA7660">
      <w:numFmt w:val="bullet"/>
      <w:lvlText w:val="-"/>
      <w:lvlJc w:val="left"/>
      <w:pPr>
        <w:ind w:left="720" w:hanging="360"/>
      </w:pPr>
      <w:rPr>
        <w:rFonts w:ascii="MV Boli" w:eastAsiaTheme="minorHAnsi" w:hAnsi="MV Boli" w:cs="MV Bol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B6B21"/>
    <w:multiLevelType w:val="hybridMultilevel"/>
    <w:tmpl w:val="6C2E96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8D0AA6"/>
    <w:multiLevelType w:val="hybridMultilevel"/>
    <w:tmpl w:val="53FEAB00"/>
    <w:lvl w:ilvl="0" w:tplc="EED85C0A">
      <w:start w:val="1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8067FF"/>
    <w:multiLevelType w:val="hybridMultilevel"/>
    <w:tmpl w:val="6C2E96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20D2062"/>
    <w:multiLevelType w:val="hybridMultilevel"/>
    <w:tmpl w:val="6C2E96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48902D7"/>
    <w:multiLevelType w:val="hybridMultilevel"/>
    <w:tmpl w:val="511055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180C03"/>
    <w:multiLevelType w:val="hybridMultilevel"/>
    <w:tmpl w:val="2D1022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6067AE"/>
    <w:multiLevelType w:val="hybridMultilevel"/>
    <w:tmpl w:val="380EC2E8"/>
    <w:lvl w:ilvl="0" w:tplc="C58641E6">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62D0762"/>
    <w:multiLevelType w:val="hybridMultilevel"/>
    <w:tmpl w:val="5D70003E"/>
    <w:lvl w:ilvl="0" w:tplc="87F2DC8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0D5C42"/>
    <w:multiLevelType w:val="hybridMultilevel"/>
    <w:tmpl w:val="6C2E96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D83655E"/>
    <w:multiLevelType w:val="hybridMultilevel"/>
    <w:tmpl w:val="6C2E96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7"/>
  </w:num>
  <w:num w:numId="3">
    <w:abstractNumId w:val="0"/>
  </w:num>
  <w:num w:numId="4">
    <w:abstractNumId w:val="11"/>
  </w:num>
  <w:num w:numId="5">
    <w:abstractNumId w:val="5"/>
  </w:num>
  <w:num w:numId="6">
    <w:abstractNumId w:val="2"/>
  </w:num>
  <w:num w:numId="7">
    <w:abstractNumId w:val="4"/>
  </w:num>
  <w:num w:numId="8">
    <w:abstractNumId w:val="10"/>
  </w:num>
  <w:num w:numId="9">
    <w:abstractNumId w:val="8"/>
  </w:num>
  <w:num w:numId="10">
    <w:abstractNumId w:val="6"/>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8FD"/>
    <w:rsid w:val="00011EA7"/>
    <w:rsid w:val="0002136B"/>
    <w:rsid w:val="000A5E72"/>
    <w:rsid w:val="000A7FC0"/>
    <w:rsid w:val="000E2F59"/>
    <w:rsid w:val="001061B2"/>
    <w:rsid w:val="001971A9"/>
    <w:rsid w:val="00210F31"/>
    <w:rsid w:val="002A3CA1"/>
    <w:rsid w:val="003778FD"/>
    <w:rsid w:val="003B2660"/>
    <w:rsid w:val="00446E31"/>
    <w:rsid w:val="005162A6"/>
    <w:rsid w:val="00544A97"/>
    <w:rsid w:val="00572218"/>
    <w:rsid w:val="005B3923"/>
    <w:rsid w:val="00674E8B"/>
    <w:rsid w:val="00683F4A"/>
    <w:rsid w:val="006C4AC3"/>
    <w:rsid w:val="006F30C3"/>
    <w:rsid w:val="0078779F"/>
    <w:rsid w:val="007D6B95"/>
    <w:rsid w:val="00830177"/>
    <w:rsid w:val="00871BAA"/>
    <w:rsid w:val="008B0C29"/>
    <w:rsid w:val="009066E1"/>
    <w:rsid w:val="00A314EE"/>
    <w:rsid w:val="00A53BF8"/>
    <w:rsid w:val="00A74718"/>
    <w:rsid w:val="00B42607"/>
    <w:rsid w:val="00B72576"/>
    <w:rsid w:val="00BC7A0D"/>
    <w:rsid w:val="00C21AAD"/>
    <w:rsid w:val="00C721DC"/>
    <w:rsid w:val="00D03D84"/>
    <w:rsid w:val="00F324FD"/>
    <w:rsid w:val="00F87D0E"/>
    <w:rsid w:val="00FC7EE0"/>
    <w:rsid w:val="00FE6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1B63E"/>
  <w15:chartTrackingRefBased/>
  <w15:docId w15:val="{7C79C6A3-B467-487F-AC02-F2075F8E2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C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0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3BF8"/>
    <w:pPr>
      <w:ind w:left="720"/>
      <w:contextualSpacing/>
    </w:pPr>
  </w:style>
  <w:style w:type="character" w:styleId="Hyperlink">
    <w:name w:val="Hyperlink"/>
    <w:basedOn w:val="DefaultParagraphFont"/>
    <w:uiPriority w:val="99"/>
    <w:unhideWhenUsed/>
    <w:rsid w:val="00830177"/>
    <w:rPr>
      <w:color w:val="0000FF"/>
      <w:u w:val="single"/>
    </w:rPr>
  </w:style>
  <w:style w:type="character" w:customStyle="1" w:styleId="UnresolvedMention">
    <w:name w:val="Unresolved Mention"/>
    <w:basedOn w:val="DefaultParagraphFont"/>
    <w:uiPriority w:val="99"/>
    <w:semiHidden/>
    <w:unhideWhenUsed/>
    <w:rsid w:val="001061B2"/>
    <w:rPr>
      <w:color w:val="605E5C"/>
      <w:shd w:val="clear" w:color="auto" w:fill="E1DFDD"/>
    </w:rPr>
  </w:style>
  <w:style w:type="character" w:styleId="Emphasis">
    <w:name w:val="Emphasis"/>
    <w:basedOn w:val="DefaultParagraphFont"/>
    <w:uiPriority w:val="20"/>
    <w:qFormat/>
    <w:rsid w:val="001061B2"/>
    <w:rPr>
      <w:i/>
      <w:iCs/>
    </w:rPr>
  </w:style>
  <w:style w:type="paragraph" w:styleId="NormalWeb">
    <w:name w:val="Normal (Web)"/>
    <w:basedOn w:val="Normal"/>
    <w:uiPriority w:val="99"/>
    <w:unhideWhenUsed/>
    <w:rsid w:val="0078779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702515">
      <w:bodyDiv w:val="1"/>
      <w:marLeft w:val="0"/>
      <w:marRight w:val="0"/>
      <w:marTop w:val="0"/>
      <w:marBottom w:val="0"/>
      <w:divBdr>
        <w:top w:val="none" w:sz="0" w:space="0" w:color="auto"/>
        <w:left w:val="none" w:sz="0" w:space="0" w:color="auto"/>
        <w:bottom w:val="none" w:sz="0" w:space="0" w:color="auto"/>
        <w:right w:val="none" w:sz="0" w:space="0" w:color="auto"/>
      </w:divBdr>
    </w:div>
    <w:div w:id="877939496">
      <w:bodyDiv w:val="1"/>
      <w:marLeft w:val="0"/>
      <w:marRight w:val="0"/>
      <w:marTop w:val="0"/>
      <w:marBottom w:val="0"/>
      <w:divBdr>
        <w:top w:val="none" w:sz="0" w:space="0" w:color="auto"/>
        <w:left w:val="none" w:sz="0" w:space="0" w:color="auto"/>
        <w:bottom w:val="none" w:sz="0" w:space="0" w:color="auto"/>
        <w:right w:val="none" w:sz="0" w:space="0" w:color="auto"/>
      </w:divBdr>
      <w:divsChild>
        <w:div w:id="1558468935">
          <w:blockQuote w:val="1"/>
          <w:marLeft w:val="720"/>
          <w:marRight w:val="720"/>
          <w:marTop w:val="100"/>
          <w:marBottom w:val="100"/>
          <w:divBdr>
            <w:top w:val="none" w:sz="0" w:space="0" w:color="auto"/>
            <w:left w:val="none" w:sz="0" w:space="0" w:color="auto"/>
            <w:bottom w:val="none" w:sz="0" w:space="0" w:color="auto"/>
            <w:right w:val="none" w:sz="0" w:space="0" w:color="auto"/>
          </w:divBdr>
        </w:div>
        <w:div w:id="578095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149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48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6393994">
      <w:bodyDiv w:val="1"/>
      <w:marLeft w:val="0"/>
      <w:marRight w:val="0"/>
      <w:marTop w:val="0"/>
      <w:marBottom w:val="0"/>
      <w:divBdr>
        <w:top w:val="none" w:sz="0" w:space="0" w:color="auto"/>
        <w:left w:val="none" w:sz="0" w:space="0" w:color="auto"/>
        <w:bottom w:val="none" w:sz="0" w:space="0" w:color="auto"/>
        <w:right w:val="none" w:sz="0" w:space="0" w:color="auto"/>
      </w:divBdr>
      <w:divsChild>
        <w:div w:id="120731474">
          <w:marLeft w:val="0"/>
          <w:marRight w:val="0"/>
          <w:marTop w:val="0"/>
          <w:marBottom w:val="0"/>
          <w:divBdr>
            <w:top w:val="none" w:sz="0" w:space="0" w:color="auto"/>
            <w:left w:val="none" w:sz="0" w:space="0" w:color="auto"/>
            <w:bottom w:val="none" w:sz="0" w:space="0" w:color="auto"/>
            <w:right w:val="none" w:sz="0" w:space="0" w:color="auto"/>
          </w:divBdr>
        </w:div>
        <w:div w:id="1877310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A5FC20FFEB924FB6AA678D6441D5BF" ma:contentTypeVersion="8" ma:contentTypeDescription="Create a new document." ma:contentTypeScope="" ma:versionID="1ac0c792b655add9680a99f9379e73c0">
  <xsd:schema xmlns:xsd="http://www.w3.org/2001/XMLSchema" xmlns:xs="http://www.w3.org/2001/XMLSchema" xmlns:p="http://schemas.microsoft.com/office/2006/metadata/properties" xmlns:ns2="2ee453fb-70d4-481f-b8ac-3f33dad850c1" xmlns:ns3="049f97e1-32ae-4d3d-9c64-63be60dba368" targetNamespace="http://schemas.microsoft.com/office/2006/metadata/properties" ma:root="true" ma:fieldsID="c35a207da0f87ea1a58ccf35b1a207c4" ns2:_="" ns3:_="">
    <xsd:import namespace="2ee453fb-70d4-481f-b8ac-3f33dad850c1"/>
    <xsd:import namespace="049f97e1-32ae-4d3d-9c64-63be60dba3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453fb-70d4-481f-b8ac-3f33dad85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f97e1-32ae-4d3d-9c64-63be60dba368"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331436-8429-4040-BCB9-F470A9E8E023}"/>
</file>

<file path=customXml/itemProps2.xml><?xml version="1.0" encoding="utf-8"?>
<ds:datastoreItem xmlns:ds="http://schemas.openxmlformats.org/officeDocument/2006/customXml" ds:itemID="{42D17682-1754-4EFF-A9A2-7E13A6F8071E}"/>
</file>

<file path=customXml/itemProps3.xml><?xml version="1.0" encoding="utf-8"?>
<ds:datastoreItem xmlns:ds="http://schemas.openxmlformats.org/officeDocument/2006/customXml" ds:itemID="{93BD31FF-FB11-4A1F-B057-B4C60E067F67}"/>
</file>

<file path=docProps/app.xml><?xml version="1.0" encoding="utf-8"?>
<Properties xmlns="http://schemas.openxmlformats.org/officeDocument/2006/extended-properties" xmlns:vt="http://schemas.openxmlformats.org/officeDocument/2006/docPropsVTypes">
  <Template>5DAD4B88</Template>
  <TotalTime>0</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Hadleigh High School</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Pryke</dc:creator>
  <cp:keywords/>
  <dc:description/>
  <cp:lastModifiedBy>Lisa Willetts</cp:lastModifiedBy>
  <cp:revision>2</cp:revision>
  <dcterms:created xsi:type="dcterms:W3CDTF">2020-03-17T09:00:00Z</dcterms:created>
  <dcterms:modified xsi:type="dcterms:W3CDTF">2020-03-17T09:00:00Z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0x01010057A5FC20FFEB924FB6AA678D6441D5BF</vt:lpwstr>
  </property>
</Properties>
</file>