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AD" w:rsidRDefault="00D84AAD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Year 7 –Home Learning –Week beginning 5</w:t>
      </w:r>
      <w:r w:rsidRPr="00D84AAD">
        <w:rPr>
          <w:b/>
          <w:sz w:val="32"/>
          <w:szCs w:val="32"/>
          <w:u w:val="single"/>
          <w:vertAlign w:val="superscript"/>
          <w:lang w:val="en-US"/>
        </w:rPr>
        <w:t>th</w:t>
      </w:r>
      <w:r>
        <w:rPr>
          <w:b/>
          <w:sz w:val="32"/>
          <w:szCs w:val="32"/>
          <w:u w:val="single"/>
          <w:lang w:val="en-US"/>
        </w:rPr>
        <w:t xml:space="preserve"> October </w:t>
      </w:r>
    </w:p>
    <w:p w:rsidR="00D84AAD" w:rsidRDefault="00D84AAD" w:rsidP="00D84AAD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Flashback </w:t>
      </w:r>
    </w:p>
    <w:p w:rsidR="00D84AAD" w:rsidRDefault="00D84AAD" w:rsidP="00D84AAD">
      <w:pPr>
        <w:jc w:val="center"/>
        <w:rPr>
          <w:b/>
          <w:sz w:val="32"/>
          <w:szCs w:val="32"/>
          <w:u w:val="single"/>
          <w:lang w:val="en-US"/>
        </w:rPr>
      </w:pPr>
    </w:p>
    <w:p w:rsidR="00357102" w:rsidRPr="00357102" w:rsidRDefault="00351520" w:rsidP="0035710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‘</w:t>
      </w:r>
      <w:bookmarkStart w:id="0" w:name="_GoBack"/>
      <w:bookmarkEnd w:id="0"/>
      <w:r w:rsidR="00357102" w:rsidRPr="00357102">
        <w:rPr>
          <w:b/>
          <w:bCs/>
          <w:i/>
          <w:iCs/>
          <w:sz w:val="28"/>
          <w:szCs w:val="28"/>
        </w:rPr>
        <w:t>There was once a child who did not want to go to school. The child did not want to tell anyone why. Instead the child made excuses…”.</w:t>
      </w:r>
    </w:p>
    <w:p w:rsidR="00324080" w:rsidRDefault="00324080" w:rsidP="00D84AAD">
      <w:pPr>
        <w:rPr>
          <w:sz w:val="28"/>
          <w:szCs w:val="28"/>
          <w:lang w:val="en-US"/>
        </w:rPr>
      </w:pPr>
    </w:p>
    <w:p w:rsidR="00D84AAD" w:rsidRPr="00324080" w:rsidRDefault="00D84AAD" w:rsidP="00D84AAD">
      <w:pPr>
        <w:rPr>
          <w:sz w:val="28"/>
          <w:szCs w:val="28"/>
          <w:lang w:val="en-US"/>
        </w:rPr>
      </w:pPr>
      <w:r w:rsidRPr="00324080">
        <w:rPr>
          <w:sz w:val="28"/>
          <w:szCs w:val="28"/>
          <w:lang w:val="en-US"/>
        </w:rPr>
        <w:t xml:space="preserve">We are at the stage of our story telling where we need to explore what has happened to make the child feel like they don’t want to go to school. </w:t>
      </w:r>
    </w:p>
    <w:p w:rsidR="00D84AAD" w:rsidRPr="00324080" w:rsidRDefault="00D84AAD" w:rsidP="00D84AAD">
      <w:pPr>
        <w:rPr>
          <w:sz w:val="28"/>
          <w:szCs w:val="28"/>
          <w:lang w:val="en-US"/>
        </w:rPr>
      </w:pPr>
      <w:r w:rsidRPr="00324080">
        <w:rPr>
          <w:sz w:val="28"/>
          <w:szCs w:val="28"/>
          <w:lang w:val="en-US"/>
        </w:rPr>
        <w:t>Last week you created a scene in the head</w:t>
      </w:r>
      <w:r w:rsidR="0007397A" w:rsidRPr="00324080">
        <w:rPr>
          <w:sz w:val="28"/>
          <w:szCs w:val="28"/>
          <w:lang w:val="en-US"/>
        </w:rPr>
        <w:t xml:space="preserve"> </w:t>
      </w:r>
      <w:proofErr w:type="gramStart"/>
      <w:r w:rsidRPr="00324080">
        <w:rPr>
          <w:sz w:val="28"/>
          <w:szCs w:val="28"/>
          <w:lang w:val="en-US"/>
        </w:rPr>
        <w:t>masters</w:t>
      </w:r>
      <w:proofErr w:type="gramEnd"/>
      <w:r w:rsidRPr="00324080">
        <w:rPr>
          <w:sz w:val="28"/>
          <w:szCs w:val="28"/>
          <w:lang w:val="en-US"/>
        </w:rPr>
        <w:t xml:space="preserve"> office where the child finally reveals why they don’t want to go to school.</w:t>
      </w:r>
      <w:r w:rsidR="00254290" w:rsidRPr="00324080">
        <w:rPr>
          <w:sz w:val="28"/>
          <w:szCs w:val="28"/>
          <w:lang w:val="en-US"/>
        </w:rPr>
        <w:t xml:space="preserve"> You are going write a flashback scene to reveal to </w:t>
      </w:r>
      <w:r w:rsidR="00324080" w:rsidRPr="00324080">
        <w:rPr>
          <w:sz w:val="28"/>
          <w:szCs w:val="28"/>
          <w:lang w:val="en-US"/>
        </w:rPr>
        <w:t>t</w:t>
      </w:r>
      <w:r w:rsidR="00254290" w:rsidRPr="00324080">
        <w:rPr>
          <w:sz w:val="28"/>
          <w:szCs w:val="28"/>
          <w:lang w:val="en-US"/>
        </w:rPr>
        <w:t>he audience what has happened.</w:t>
      </w:r>
    </w:p>
    <w:p w:rsidR="00254290" w:rsidRPr="00324080" w:rsidRDefault="00254290" w:rsidP="00324080">
      <w:pPr>
        <w:rPr>
          <w:b/>
          <w:sz w:val="28"/>
          <w:szCs w:val="28"/>
          <w:u w:val="single"/>
          <w:lang w:val="en-US"/>
        </w:rPr>
      </w:pPr>
      <w:r w:rsidRPr="00324080">
        <w:rPr>
          <w:b/>
          <w:sz w:val="28"/>
          <w:szCs w:val="28"/>
          <w:u w:val="single"/>
          <w:lang w:val="en-US"/>
        </w:rPr>
        <w:t xml:space="preserve">Definition of flashback </w:t>
      </w:r>
    </w:p>
    <w:p w:rsidR="00254290" w:rsidRPr="00324080" w:rsidRDefault="00254290" w:rsidP="00254290">
      <w:pPr>
        <w:shd w:val="clear" w:color="auto" w:fill="FFFFFF"/>
        <w:spacing w:after="0" w:line="240" w:lineRule="auto"/>
        <w:rPr>
          <w:sz w:val="28"/>
          <w:szCs w:val="28"/>
          <w:lang w:val="en-US"/>
        </w:rPr>
      </w:pPr>
    </w:p>
    <w:p w:rsidR="0007397A" w:rsidRPr="00324080" w:rsidRDefault="0007397A" w:rsidP="000739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11111"/>
          <w:sz w:val="28"/>
          <w:szCs w:val="28"/>
          <w:lang w:eastAsia="en-GB"/>
        </w:rPr>
      </w:pPr>
      <w:r w:rsidRPr="00324080">
        <w:rPr>
          <w:rFonts w:ascii="Helvetica" w:eastAsia="Times New Roman" w:hAnsi="Helvetica" w:cs="Helvetica"/>
          <w:b/>
          <w:color w:val="111111"/>
          <w:sz w:val="28"/>
          <w:szCs w:val="28"/>
          <w:lang w:val="en-US" w:eastAsia="en-GB"/>
        </w:rPr>
        <w:t xml:space="preserve">Flashback -A </w:t>
      </w:r>
      <w:r w:rsidRPr="00324080">
        <w:rPr>
          <w:rFonts w:ascii="Helvetica" w:eastAsia="Times New Roman" w:hAnsi="Helvetica" w:cs="Helvetica"/>
          <w:b/>
          <w:bCs/>
          <w:color w:val="111111"/>
          <w:sz w:val="28"/>
          <w:szCs w:val="28"/>
          <w:lang w:val="en-US" w:eastAsia="en-GB"/>
        </w:rPr>
        <w:t>flashback</w:t>
      </w:r>
      <w:r w:rsidRPr="00324080">
        <w:rPr>
          <w:rFonts w:ascii="Helvetica" w:eastAsia="Times New Roman" w:hAnsi="Helvetica" w:cs="Helvetica"/>
          <w:b/>
          <w:color w:val="111111"/>
          <w:sz w:val="28"/>
          <w:szCs w:val="28"/>
          <w:lang w:val="en-US" w:eastAsia="en-GB"/>
        </w:rPr>
        <w:t xml:space="preserve"> is an interjected scene that takes the narrative back in time from the current point in the story. </w:t>
      </w:r>
      <w:r w:rsidRPr="00324080">
        <w:rPr>
          <w:rFonts w:ascii="Helvetica" w:eastAsia="Times New Roman" w:hAnsi="Helvetica" w:cs="Helvetica"/>
          <w:b/>
          <w:bCs/>
          <w:color w:val="111111"/>
          <w:sz w:val="28"/>
          <w:szCs w:val="28"/>
          <w:lang w:val="en-US" w:eastAsia="en-GB"/>
        </w:rPr>
        <w:t>Flashbacks</w:t>
      </w:r>
      <w:r w:rsidRPr="00324080">
        <w:rPr>
          <w:rFonts w:ascii="Helvetica" w:eastAsia="Times New Roman" w:hAnsi="Helvetica" w:cs="Helvetica"/>
          <w:b/>
          <w:color w:val="111111"/>
          <w:sz w:val="28"/>
          <w:szCs w:val="28"/>
          <w:lang w:val="en-US" w:eastAsia="en-GB"/>
        </w:rPr>
        <w:t xml:space="preserve"> are often used to recount events that happened before the story's primary sequence of events to fill in crucial backstory.</w:t>
      </w:r>
    </w:p>
    <w:p w:rsidR="00254290" w:rsidRPr="00324080" w:rsidRDefault="00254290" w:rsidP="002542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11111"/>
          <w:sz w:val="28"/>
          <w:szCs w:val="28"/>
          <w:lang w:eastAsia="en-GB"/>
        </w:rPr>
      </w:pPr>
    </w:p>
    <w:p w:rsidR="00254290" w:rsidRPr="00324080" w:rsidRDefault="00254290" w:rsidP="00254290">
      <w:pPr>
        <w:rPr>
          <w:sz w:val="28"/>
          <w:szCs w:val="28"/>
          <w:lang w:val="en-US"/>
        </w:rPr>
      </w:pPr>
      <w:proofErr w:type="gramStart"/>
      <w:r w:rsidRPr="00324080">
        <w:rPr>
          <w:b/>
          <w:sz w:val="28"/>
          <w:szCs w:val="28"/>
          <w:u w:val="single"/>
          <w:lang w:val="en-US"/>
        </w:rPr>
        <w:t>Aim</w:t>
      </w:r>
      <w:r w:rsidRPr="00324080">
        <w:rPr>
          <w:sz w:val="28"/>
          <w:szCs w:val="28"/>
          <w:lang w:val="en-US"/>
        </w:rPr>
        <w:t xml:space="preserve"> :</w:t>
      </w:r>
      <w:proofErr w:type="gramEnd"/>
      <w:r w:rsidRPr="00324080">
        <w:rPr>
          <w:sz w:val="28"/>
          <w:szCs w:val="28"/>
          <w:lang w:val="en-US"/>
        </w:rPr>
        <w:t xml:space="preserve"> To create</w:t>
      </w:r>
      <w:r w:rsidR="00324080" w:rsidRPr="00324080">
        <w:rPr>
          <w:sz w:val="28"/>
          <w:szCs w:val="28"/>
          <w:lang w:val="en-US"/>
        </w:rPr>
        <w:t xml:space="preserve"> a</w:t>
      </w:r>
      <w:r w:rsidRPr="00324080">
        <w:rPr>
          <w:sz w:val="28"/>
          <w:szCs w:val="28"/>
          <w:lang w:val="en-US"/>
        </w:rPr>
        <w:t xml:space="preserve"> scene that provide the audience with insight </w:t>
      </w:r>
      <w:r w:rsidR="00324080" w:rsidRPr="00324080">
        <w:rPr>
          <w:sz w:val="28"/>
          <w:szCs w:val="28"/>
          <w:lang w:val="en-US"/>
        </w:rPr>
        <w:t>in</w:t>
      </w:r>
      <w:r w:rsidRPr="00324080">
        <w:rPr>
          <w:sz w:val="28"/>
          <w:szCs w:val="28"/>
          <w:lang w:val="en-US"/>
        </w:rPr>
        <w:t>to the character’s reasons for not wanting to go to school.</w:t>
      </w:r>
    </w:p>
    <w:p w:rsidR="00254290" w:rsidRPr="00324080" w:rsidRDefault="00254290" w:rsidP="00254290">
      <w:pPr>
        <w:rPr>
          <w:sz w:val="28"/>
          <w:szCs w:val="28"/>
          <w:lang w:val="en-US"/>
        </w:rPr>
      </w:pPr>
      <w:r w:rsidRPr="00324080">
        <w:rPr>
          <w:sz w:val="28"/>
          <w:szCs w:val="28"/>
          <w:lang w:val="en-US"/>
        </w:rPr>
        <w:t>To use script layout.</w:t>
      </w:r>
    </w:p>
    <w:p w:rsidR="00254290" w:rsidRPr="00324080" w:rsidRDefault="00254290" w:rsidP="00254290">
      <w:pPr>
        <w:rPr>
          <w:sz w:val="28"/>
          <w:szCs w:val="28"/>
          <w:lang w:val="en-US"/>
        </w:rPr>
      </w:pPr>
    </w:p>
    <w:p w:rsidR="00254290" w:rsidRPr="00324080" w:rsidRDefault="00254290" w:rsidP="00254290">
      <w:pPr>
        <w:jc w:val="both"/>
        <w:rPr>
          <w:b/>
          <w:sz w:val="28"/>
          <w:szCs w:val="28"/>
          <w:u w:val="single"/>
        </w:rPr>
      </w:pPr>
      <w:r w:rsidRPr="00324080">
        <w:rPr>
          <w:b/>
          <w:sz w:val="28"/>
          <w:szCs w:val="28"/>
          <w:u w:val="single"/>
        </w:rPr>
        <w:t xml:space="preserve">Good Progress </w:t>
      </w:r>
    </w:p>
    <w:p w:rsidR="00254290" w:rsidRPr="00324080" w:rsidRDefault="00254290" w:rsidP="00254290">
      <w:pPr>
        <w:jc w:val="both"/>
        <w:rPr>
          <w:b/>
          <w:sz w:val="28"/>
          <w:szCs w:val="28"/>
        </w:rPr>
      </w:pPr>
      <w:r w:rsidRPr="00324080">
        <w:rPr>
          <w:b/>
          <w:sz w:val="28"/>
          <w:szCs w:val="28"/>
        </w:rPr>
        <w:t>Your flashback gives us additional information as an audience.</w:t>
      </w:r>
    </w:p>
    <w:p w:rsidR="00254290" w:rsidRPr="00324080" w:rsidRDefault="00254290" w:rsidP="00254290">
      <w:pPr>
        <w:rPr>
          <w:b/>
          <w:sz w:val="28"/>
          <w:szCs w:val="28"/>
        </w:rPr>
      </w:pPr>
      <w:r w:rsidRPr="00324080">
        <w:rPr>
          <w:b/>
          <w:sz w:val="28"/>
          <w:szCs w:val="28"/>
        </w:rPr>
        <w:t>Your work is presented successfully as a script including using stage directions.</w:t>
      </w:r>
    </w:p>
    <w:p w:rsidR="008B7A04" w:rsidRPr="00324080" w:rsidRDefault="008B7A04" w:rsidP="00254290">
      <w:pPr>
        <w:rPr>
          <w:b/>
          <w:sz w:val="28"/>
          <w:szCs w:val="28"/>
          <w:u w:val="single"/>
        </w:rPr>
      </w:pPr>
    </w:p>
    <w:p w:rsidR="00254290" w:rsidRPr="00324080" w:rsidRDefault="00254290" w:rsidP="00254290">
      <w:pPr>
        <w:rPr>
          <w:b/>
          <w:sz w:val="28"/>
          <w:szCs w:val="28"/>
          <w:u w:val="single"/>
        </w:rPr>
      </w:pPr>
      <w:r w:rsidRPr="00324080">
        <w:rPr>
          <w:b/>
          <w:sz w:val="28"/>
          <w:szCs w:val="28"/>
          <w:u w:val="single"/>
        </w:rPr>
        <w:t xml:space="preserve">Outstanding Progress </w:t>
      </w:r>
    </w:p>
    <w:p w:rsidR="008B7A04" w:rsidRPr="00324080" w:rsidRDefault="008B7A04" w:rsidP="008B7A04">
      <w:pPr>
        <w:jc w:val="both"/>
        <w:rPr>
          <w:b/>
          <w:sz w:val="28"/>
          <w:szCs w:val="28"/>
        </w:rPr>
      </w:pPr>
      <w:r w:rsidRPr="00324080">
        <w:rPr>
          <w:b/>
          <w:sz w:val="28"/>
          <w:szCs w:val="28"/>
        </w:rPr>
        <w:t xml:space="preserve">Your script has effective stage directions that provide performer’s with ideas on movements and how to deliver the lines vocally.   This will help the </w:t>
      </w:r>
      <w:proofErr w:type="gramStart"/>
      <w:r w:rsidRPr="00324080">
        <w:rPr>
          <w:b/>
          <w:sz w:val="28"/>
          <w:szCs w:val="28"/>
        </w:rPr>
        <w:t>performer’s</w:t>
      </w:r>
      <w:proofErr w:type="gramEnd"/>
      <w:r w:rsidRPr="00324080">
        <w:rPr>
          <w:b/>
          <w:sz w:val="28"/>
          <w:szCs w:val="28"/>
        </w:rPr>
        <w:t xml:space="preserve"> communicate the emotions clearly to the audience. </w:t>
      </w:r>
    </w:p>
    <w:p w:rsidR="0007397A" w:rsidRPr="00324080" w:rsidRDefault="0007397A" w:rsidP="008B7A04">
      <w:pPr>
        <w:jc w:val="both"/>
        <w:rPr>
          <w:b/>
          <w:sz w:val="28"/>
          <w:szCs w:val="28"/>
        </w:rPr>
      </w:pPr>
    </w:p>
    <w:p w:rsidR="0007397A" w:rsidRPr="00324080" w:rsidRDefault="0007397A" w:rsidP="008B7A04">
      <w:pPr>
        <w:jc w:val="both"/>
        <w:rPr>
          <w:b/>
          <w:sz w:val="28"/>
          <w:szCs w:val="28"/>
          <w:u w:val="single"/>
        </w:rPr>
      </w:pPr>
      <w:r w:rsidRPr="00324080">
        <w:rPr>
          <w:b/>
          <w:sz w:val="28"/>
          <w:szCs w:val="28"/>
          <w:u w:val="single"/>
        </w:rPr>
        <w:t xml:space="preserve">How to layout script </w:t>
      </w:r>
    </w:p>
    <w:p w:rsidR="00324080" w:rsidRPr="00324080" w:rsidRDefault="00324080" w:rsidP="0032408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24080">
        <w:rPr>
          <w:sz w:val="28"/>
          <w:szCs w:val="28"/>
        </w:rPr>
        <w:t xml:space="preserve">The initial paragraph below introduces a description of setting. In addition to this it introduces what </w:t>
      </w:r>
      <w:proofErr w:type="gramStart"/>
      <w:r w:rsidRPr="00324080">
        <w:rPr>
          <w:sz w:val="28"/>
          <w:szCs w:val="28"/>
        </w:rPr>
        <w:t>character’s</w:t>
      </w:r>
      <w:proofErr w:type="gramEnd"/>
      <w:r w:rsidRPr="00324080">
        <w:rPr>
          <w:sz w:val="28"/>
          <w:szCs w:val="28"/>
        </w:rPr>
        <w:t xml:space="preserve"> are on stage. </w:t>
      </w:r>
    </w:p>
    <w:p w:rsidR="00324080" w:rsidRPr="00324080" w:rsidRDefault="00324080" w:rsidP="0032408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24080">
        <w:rPr>
          <w:sz w:val="28"/>
          <w:szCs w:val="28"/>
        </w:rPr>
        <w:t xml:space="preserve">Character names should be on the </w:t>
      </w:r>
      <w:proofErr w:type="gramStart"/>
      <w:r w:rsidRPr="00324080">
        <w:rPr>
          <w:sz w:val="28"/>
          <w:szCs w:val="28"/>
        </w:rPr>
        <w:t>left hand</w:t>
      </w:r>
      <w:proofErr w:type="gramEnd"/>
      <w:r w:rsidRPr="00324080">
        <w:rPr>
          <w:sz w:val="28"/>
          <w:szCs w:val="28"/>
        </w:rPr>
        <w:t xml:space="preserve"> side.</w:t>
      </w:r>
    </w:p>
    <w:p w:rsidR="00324080" w:rsidRPr="00324080" w:rsidRDefault="00324080" w:rsidP="0032408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24080">
        <w:rPr>
          <w:sz w:val="28"/>
          <w:szCs w:val="28"/>
        </w:rPr>
        <w:t xml:space="preserve">Stage directions should be in brackets. Try to add in how you want the actors to move and what volume and tone you deliver the line’s in. </w:t>
      </w:r>
    </w:p>
    <w:p w:rsidR="00324080" w:rsidRPr="00324080" w:rsidRDefault="00324080" w:rsidP="008B7A04">
      <w:pPr>
        <w:jc w:val="both"/>
        <w:rPr>
          <w:sz w:val="32"/>
          <w:szCs w:val="32"/>
        </w:rPr>
      </w:pPr>
    </w:p>
    <w:p w:rsidR="0007397A" w:rsidRDefault="0007397A" w:rsidP="008B7A04">
      <w:pPr>
        <w:jc w:val="both"/>
        <w:rPr>
          <w:b/>
          <w:sz w:val="32"/>
          <w:szCs w:val="32"/>
          <w:u w:val="single"/>
        </w:rPr>
      </w:pPr>
      <w:r w:rsidRPr="0007397A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9DC08" wp14:editId="4B273B96">
                <wp:simplePos x="0" y="0"/>
                <wp:positionH relativeFrom="margin">
                  <wp:align>right</wp:align>
                </wp:positionH>
                <wp:positionV relativeFrom="paragraph">
                  <wp:posOffset>367912</wp:posOffset>
                </wp:positionV>
                <wp:extent cx="5735782" cy="4414520"/>
                <wp:effectExtent l="0" t="0" r="0" b="5080"/>
                <wp:wrapNone/>
                <wp:docPr id="285" name="Google Shape;285;p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2" cy="4414520"/>
                        </a:xfrm>
                        <a:prstGeom prst="rect">
                          <a:avLst/>
                        </a:prstGeom>
                        <a:solidFill>
                          <a:srgbClr val="D9EAD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7397A" w:rsidRDefault="0007397A" w:rsidP="00073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sine" w:eastAsia="Cousine" w:hAnsi="Cousine" w:cs="Cousine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usine" w:eastAsia="Cousine" w:hAnsi="Cousine" w:cs="Cousine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What should a Theatre script look like?</w:t>
                            </w:r>
                          </w:p>
                          <w:p w:rsidR="0007397A" w:rsidRDefault="0007397A" w:rsidP="00073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sine" w:eastAsia="Cousine" w:hAnsi="Cousine" w:cs="Cousine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</w:pPr>
                          </w:p>
                          <w:p w:rsidR="0007397A" w:rsidRDefault="0007397A" w:rsidP="00073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sine" w:eastAsia="Cousine" w:hAnsi="Cousine" w:cs="Cousine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</w:pPr>
                          </w:p>
                          <w:p w:rsidR="0007397A" w:rsidRDefault="0007397A" w:rsidP="000739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usine" w:eastAsia="Cousine" w:hAnsi="Cousine" w:cs="Cousine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07397A">
                              <w:rPr>
                                <w:noProof/>
                              </w:rPr>
                              <w:drawing>
                                <wp:inline distT="0" distB="0" distL="0" distR="0" wp14:anchorId="262B26FC" wp14:editId="60835B93">
                                  <wp:extent cx="5410200" cy="34194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9419" cy="3444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C9DC08" id="_x0000_t202" coordsize="21600,21600" o:spt="202" path="m,l,21600r21600,l21600,xe">
                <v:stroke joinstyle="miter"/>
                <v:path gradientshapeok="t" o:connecttype="rect"/>
              </v:shapetype>
              <v:shape id="Google Shape;285;p26" o:spid="_x0000_s1026" type="#_x0000_t202" style="position:absolute;left:0;text-align:left;margin-left:400.45pt;margin-top:28.95pt;width:451.65pt;height:347.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" fillcolor="#d9ead3" stroked="f">
                <v:textbox inset="2.53958mm,2.53958mm,2.53958mm,2.53958mm">
                  <w:txbxContent>
                    <w:p w:rsidR="0007397A" w:rsidRDefault="0007397A" w:rsidP="0007397A">
                      <w:pPr>
                        <w:pStyle w:val="NormalWeb"/>
                        <w:spacing w:before="0" w:beforeAutospacing="0" w:after="0" w:afterAutospacing="0"/>
                        <w:rPr>
                          <w:rFonts w:ascii="Cousine" w:eastAsia="Cousine" w:hAnsi="Cousine" w:cs="Cousine"/>
                          <w:b/>
                          <w:bCs/>
                          <w:color w:val="000000"/>
                          <w:sz w:val="23"/>
                          <w:szCs w:val="23"/>
                          <w:u w:val="single"/>
                          <w:lang w:val="en-US"/>
                        </w:rPr>
                      </w:pPr>
                      <w:r>
                        <w:rPr>
                          <w:rFonts w:ascii="Cousine" w:eastAsia="Cousine" w:hAnsi="Cousine" w:cs="Cousine"/>
                          <w:b/>
                          <w:bCs/>
                          <w:color w:val="000000"/>
                          <w:sz w:val="23"/>
                          <w:szCs w:val="23"/>
                          <w:u w:val="single"/>
                          <w:lang w:val="en-US"/>
                        </w:rPr>
                        <w:t>What should a Theatre script look like?</w:t>
                      </w:r>
                    </w:p>
                    <w:p w:rsidR="0007397A" w:rsidRDefault="0007397A" w:rsidP="0007397A">
                      <w:pPr>
                        <w:pStyle w:val="NormalWeb"/>
                        <w:spacing w:before="0" w:beforeAutospacing="0" w:after="0" w:afterAutospacing="0"/>
                        <w:rPr>
                          <w:rFonts w:ascii="Cousine" w:eastAsia="Cousine" w:hAnsi="Cousine" w:cs="Cousine"/>
                          <w:b/>
                          <w:bCs/>
                          <w:color w:val="000000"/>
                          <w:sz w:val="23"/>
                          <w:szCs w:val="23"/>
                          <w:u w:val="single"/>
                          <w:lang w:val="en-US"/>
                        </w:rPr>
                      </w:pPr>
                    </w:p>
                    <w:p w:rsidR="0007397A" w:rsidRDefault="0007397A" w:rsidP="0007397A">
                      <w:pPr>
                        <w:pStyle w:val="NormalWeb"/>
                        <w:spacing w:before="0" w:beforeAutospacing="0" w:after="0" w:afterAutospacing="0"/>
                        <w:rPr>
                          <w:rFonts w:ascii="Cousine" w:eastAsia="Cousine" w:hAnsi="Cousine" w:cs="Cousine"/>
                          <w:b/>
                          <w:bCs/>
                          <w:color w:val="000000"/>
                          <w:sz w:val="23"/>
                          <w:szCs w:val="23"/>
                          <w:u w:val="single"/>
                          <w:lang w:val="en-US"/>
                        </w:rPr>
                      </w:pPr>
                    </w:p>
                    <w:p w:rsidR="0007397A" w:rsidRDefault="0007397A" w:rsidP="000739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usine" w:eastAsia="Cousine" w:hAnsi="Cousine" w:cs="Cousine"/>
                          <w:b/>
                          <w:bCs/>
                          <w:color w:val="000000"/>
                          <w:sz w:val="23"/>
                          <w:szCs w:val="23"/>
                          <w:u w:val="single"/>
                          <w:lang w:val="en-US"/>
                        </w:rPr>
                        <w:t xml:space="preserve"> </w:t>
                      </w:r>
                      <w:r w:rsidRPr="0007397A">
                        <w:rPr>
                          <w:noProof/>
                        </w:rPr>
                        <w:drawing>
                          <wp:inline distT="0" distB="0" distL="0" distR="0" wp14:anchorId="262B26FC" wp14:editId="60835B93">
                            <wp:extent cx="5410200" cy="34194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9419" cy="3444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97A" w:rsidRDefault="0007397A" w:rsidP="008B7A04">
      <w:pPr>
        <w:jc w:val="both"/>
        <w:rPr>
          <w:b/>
          <w:sz w:val="32"/>
          <w:szCs w:val="32"/>
          <w:u w:val="single"/>
        </w:rPr>
      </w:pPr>
    </w:p>
    <w:p w:rsidR="0007397A" w:rsidRDefault="0007397A" w:rsidP="008B7A04">
      <w:pPr>
        <w:jc w:val="both"/>
        <w:rPr>
          <w:b/>
          <w:sz w:val="32"/>
          <w:szCs w:val="32"/>
          <w:u w:val="single"/>
        </w:rPr>
      </w:pPr>
    </w:p>
    <w:p w:rsidR="0007397A" w:rsidRPr="0007397A" w:rsidRDefault="0007397A" w:rsidP="008B7A04">
      <w:pPr>
        <w:jc w:val="both"/>
        <w:rPr>
          <w:b/>
          <w:sz w:val="32"/>
          <w:szCs w:val="32"/>
          <w:u w:val="single"/>
        </w:rPr>
      </w:pPr>
    </w:p>
    <w:p w:rsidR="008B7A04" w:rsidRDefault="008B7A04" w:rsidP="008B7A04">
      <w:pPr>
        <w:jc w:val="both"/>
        <w:rPr>
          <w:b/>
          <w:sz w:val="32"/>
          <w:szCs w:val="32"/>
        </w:rPr>
      </w:pPr>
    </w:p>
    <w:p w:rsidR="0007397A" w:rsidRDefault="0007397A" w:rsidP="008B7A04">
      <w:pPr>
        <w:jc w:val="both"/>
        <w:rPr>
          <w:b/>
          <w:sz w:val="32"/>
          <w:szCs w:val="32"/>
        </w:rPr>
      </w:pPr>
    </w:p>
    <w:p w:rsidR="008B7A04" w:rsidRPr="008B7A04" w:rsidRDefault="008B7A04" w:rsidP="008B7A04">
      <w:pPr>
        <w:jc w:val="both"/>
        <w:rPr>
          <w:b/>
          <w:sz w:val="32"/>
          <w:szCs w:val="32"/>
        </w:rPr>
      </w:pPr>
    </w:p>
    <w:p w:rsidR="008B7A04" w:rsidRPr="008B7A04" w:rsidRDefault="008B7A04" w:rsidP="00254290">
      <w:pPr>
        <w:rPr>
          <w:b/>
          <w:sz w:val="32"/>
          <w:szCs w:val="32"/>
          <w:u w:val="single"/>
          <w:lang w:val="en-US"/>
        </w:rPr>
      </w:pPr>
    </w:p>
    <w:sectPr w:rsidR="008B7A04" w:rsidRPr="008B7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s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872A2"/>
    <w:multiLevelType w:val="multilevel"/>
    <w:tmpl w:val="21AE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90E60"/>
    <w:multiLevelType w:val="hybridMultilevel"/>
    <w:tmpl w:val="49084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AD"/>
    <w:rsid w:val="00066C85"/>
    <w:rsid w:val="0007397A"/>
    <w:rsid w:val="00254290"/>
    <w:rsid w:val="00324080"/>
    <w:rsid w:val="00351520"/>
    <w:rsid w:val="00357102"/>
    <w:rsid w:val="008B7A04"/>
    <w:rsid w:val="00AD3687"/>
    <w:rsid w:val="00D8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6F54"/>
  <w15:chartTrackingRefBased/>
  <w15:docId w15:val="{7890E415-1F88-4956-8DC1-2DE3A158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emotetext">
    <w:name w:val="b_demotetext"/>
    <w:basedOn w:val="DefaultParagraphFont"/>
    <w:rsid w:val="00D84AAD"/>
  </w:style>
  <w:style w:type="character" w:customStyle="1" w:styleId="dictinlineexpansion">
    <w:name w:val="dictinlineexpansion"/>
    <w:basedOn w:val="DefaultParagraphFont"/>
    <w:rsid w:val="00D84AAD"/>
  </w:style>
  <w:style w:type="character" w:styleId="Hyperlink">
    <w:name w:val="Hyperlink"/>
    <w:basedOn w:val="DefaultParagraphFont"/>
    <w:uiPriority w:val="99"/>
    <w:semiHidden/>
    <w:unhideWhenUsed/>
    <w:rsid w:val="00D84A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39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2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9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tempuser</dc:creator>
  <cp:keywords/>
  <dc:description/>
  <cp:lastModifiedBy>Frances Marshall</cp:lastModifiedBy>
  <cp:revision>2</cp:revision>
  <dcterms:created xsi:type="dcterms:W3CDTF">2020-09-29T10:05:00Z</dcterms:created>
  <dcterms:modified xsi:type="dcterms:W3CDTF">2020-09-29T10:05:00Z</dcterms:modified>
</cp:coreProperties>
</file>